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D424" w14:textId="77777777" w:rsidR="008C1A68" w:rsidRPr="00330F2C" w:rsidRDefault="008C1A68" w:rsidP="00132138">
      <w:pPr>
        <w:pStyle w:val="a3"/>
        <w:spacing w:before="0"/>
        <w:ind w:left="5670"/>
        <w:jc w:val="left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ЗАТВЕРДЖЕНО</w:t>
      </w:r>
    </w:p>
    <w:p w14:paraId="70DC9840" w14:textId="610FF337" w:rsidR="008C1A68" w:rsidRDefault="00001E85" w:rsidP="00132138">
      <w:pPr>
        <w:ind w:left="56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Наказ</w:t>
      </w:r>
      <w:r w:rsidR="008C1A68" w:rsidRPr="00330F2C">
        <w:rPr>
          <w:sz w:val="28"/>
          <w:szCs w:val="28"/>
          <w:lang w:eastAsia="ru-RU"/>
        </w:rPr>
        <w:t xml:space="preserve"> начальника обласної військової адміністрації</w:t>
      </w:r>
    </w:p>
    <w:p w14:paraId="5F0C4EDA" w14:textId="77777777" w:rsidR="00132138" w:rsidRPr="00132138" w:rsidRDefault="00132138" w:rsidP="00132138">
      <w:pPr>
        <w:ind w:left="5670"/>
        <w:rPr>
          <w:sz w:val="12"/>
          <w:szCs w:val="12"/>
          <w:lang w:eastAsia="ru-RU"/>
        </w:rPr>
      </w:pPr>
    </w:p>
    <w:p w14:paraId="59C9C051" w14:textId="50803758" w:rsidR="008C1A68" w:rsidRPr="00330F2C" w:rsidRDefault="00A36F20" w:rsidP="00132138">
      <w:pPr>
        <w:spacing w:after="240"/>
        <w:ind w:left="56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</w:t>
      </w:r>
      <w:r w:rsidR="008C1A68" w:rsidRPr="00330F2C">
        <w:rPr>
          <w:sz w:val="28"/>
          <w:szCs w:val="28"/>
          <w:lang w:eastAsia="ru-RU"/>
        </w:rPr>
        <w:t>.</w:t>
      </w:r>
      <w:r w:rsidR="00DC51D5" w:rsidRPr="00330F2C">
        <w:rPr>
          <w:sz w:val="28"/>
          <w:szCs w:val="28"/>
          <w:lang w:eastAsia="ru-RU"/>
        </w:rPr>
        <w:t>1</w:t>
      </w:r>
      <w:r w:rsidR="00132138">
        <w:rPr>
          <w:sz w:val="28"/>
          <w:szCs w:val="28"/>
          <w:lang w:eastAsia="ru-RU"/>
        </w:rPr>
        <w:t>1</w:t>
      </w:r>
      <w:r w:rsidR="008C1A68" w:rsidRPr="00330F2C">
        <w:rPr>
          <w:sz w:val="28"/>
          <w:szCs w:val="28"/>
          <w:lang w:eastAsia="ru-RU"/>
        </w:rPr>
        <w:t>.2023</w:t>
      </w:r>
      <w:r w:rsidR="00A719EA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441</w:t>
      </w:r>
    </w:p>
    <w:p w14:paraId="2BE3C103" w14:textId="77777777" w:rsidR="008C1A68" w:rsidRPr="00330F2C" w:rsidRDefault="008C1A68" w:rsidP="0048147C">
      <w:pPr>
        <w:pStyle w:val="a3"/>
        <w:spacing w:before="0"/>
        <w:ind w:firstLine="567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55588708" w14:textId="160CA7DA" w:rsidR="009321A9" w:rsidRPr="00330F2C" w:rsidRDefault="006C6484" w:rsidP="008C1A68">
      <w:pPr>
        <w:pStyle w:val="a3"/>
        <w:spacing w:before="0" w:after="0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ОБЛАСНА ЦІЛЬОВА СОЦІАЛЬНА ПРОГРАМА</w:t>
      </w:r>
    </w:p>
    <w:p w14:paraId="01DC09CD" w14:textId="13FFC541" w:rsidR="008C1A68" w:rsidRPr="00330F2C" w:rsidRDefault="009321A9" w:rsidP="009321A9">
      <w:pPr>
        <w:pStyle w:val="a3"/>
        <w:spacing w:before="0" w:after="0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р</w:t>
      </w:r>
      <w:r w:rsidR="008C1A68"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озвитку</w:t>
      </w:r>
      <w:r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="008C1A68"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фізичної культури і спорту на 2024</w:t>
      </w:r>
      <w:r w:rsidR="0022722F"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–2025</w:t>
      </w:r>
      <w:r w:rsidR="008C1A68"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р</w:t>
      </w:r>
      <w:r w:rsidR="0022722F"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оки</w:t>
      </w:r>
    </w:p>
    <w:p w14:paraId="1CC55A17" w14:textId="0467335E" w:rsidR="009321A9" w:rsidRDefault="009321A9" w:rsidP="009321A9">
      <w:pPr>
        <w:rPr>
          <w:lang w:eastAsia="ru-RU"/>
        </w:rPr>
      </w:pPr>
    </w:p>
    <w:p w14:paraId="2246D550" w14:textId="695BB3D6" w:rsidR="00687008" w:rsidRPr="00F7081E" w:rsidRDefault="00687008" w:rsidP="00687008">
      <w:pPr>
        <w:pStyle w:val="ae"/>
        <w:ind w:left="1080"/>
        <w:jc w:val="center"/>
        <w:rPr>
          <w:bCs/>
          <w:sz w:val="28"/>
          <w:szCs w:val="28"/>
          <w:lang w:eastAsia="ru-RU"/>
        </w:rPr>
      </w:pPr>
      <w:r w:rsidRPr="00F7081E">
        <w:rPr>
          <w:bCs/>
          <w:sz w:val="28"/>
          <w:szCs w:val="28"/>
          <w:lang w:eastAsia="ru-RU"/>
        </w:rPr>
        <w:t xml:space="preserve">1. Паспорт </w:t>
      </w:r>
      <w:r w:rsidRPr="00F7081E">
        <w:rPr>
          <w:bCs/>
          <w:color w:val="000000"/>
          <w:sz w:val="28"/>
          <w:szCs w:val="28"/>
        </w:rPr>
        <w:t>Обласної цільової соціальної програми розвитку фізичної культури і спорту на 2024–2025 роки (далі – Програма)</w:t>
      </w:r>
    </w:p>
    <w:p w14:paraId="12722AB8" w14:textId="77777777" w:rsidR="00687008" w:rsidRPr="00330F2C" w:rsidRDefault="00687008" w:rsidP="00687008">
      <w:pPr>
        <w:jc w:val="center"/>
        <w:rPr>
          <w:lang w:eastAsia="ru-RU"/>
        </w:rPr>
      </w:pPr>
    </w:p>
    <w:tbl>
      <w:tblPr>
        <w:tblStyle w:val="TableGrid"/>
        <w:tblW w:w="9549" w:type="dxa"/>
        <w:tblInd w:w="5" w:type="dxa"/>
        <w:tblCellMar>
          <w:top w:w="131" w:type="dxa"/>
          <w:left w:w="10" w:type="dxa"/>
          <w:right w:w="27" w:type="dxa"/>
        </w:tblCellMar>
        <w:tblLook w:val="04A0" w:firstRow="1" w:lastRow="0" w:firstColumn="1" w:lastColumn="0" w:noHBand="0" w:noVBand="1"/>
      </w:tblPr>
      <w:tblGrid>
        <w:gridCol w:w="658"/>
        <w:gridCol w:w="3817"/>
        <w:gridCol w:w="5074"/>
      </w:tblGrid>
      <w:tr w:rsidR="00687008" w:rsidRPr="00330F2C" w14:paraId="2DDDD259" w14:textId="77777777" w:rsidTr="00F7081E">
        <w:trPr>
          <w:trHeight w:val="56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815A" w14:textId="77777777" w:rsidR="00687008" w:rsidRPr="00330F2C" w:rsidRDefault="00687008" w:rsidP="00F7081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2F7E" w14:textId="77777777"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A76E" w14:textId="77777777" w:rsidR="00687008" w:rsidRPr="00330F2C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Волинська обласна державна адміністрація</w:t>
            </w:r>
          </w:p>
        </w:tc>
      </w:tr>
      <w:tr w:rsidR="00687008" w:rsidRPr="00330F2C" w14:paraId="0F7BD849" w14:textId="77777777" w:rsidTr="00F7081E">
        <w:trPr>
          <w:trHeight w:val="52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5A54" w14:textId="77777777" w:rsidR="00687008" w:rsidRPr="00330F2C" w:rsidRDefault="00687008" w:rsidP="00F7081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129F" w14:textId="77777777"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29E3" w14:textId="753C4490" w:rsidR="00687008" w:rsidRPr="00330F2C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культури, молоді та спорту  обласної державної адміністрації</w:t>
            </w:r>
          </w:p>
        </w:tc>
      </w:tr>
      <w:tr w:rsidR="00687008" w:rsidRPr="00330F2C" w14:paraId="33EB02E6" w14:textId="77777777" w:rsidTr="00F7081E">
        <w:trPr>
          <w:trHeight w:val="7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34E0" w14:textId="77777777" w:rsidR="00687008" w:rsidRPr="00330F2C" w:rsidRDefault="00687008" w:rsidP="00F7081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2C60" w14:textId="77777777"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1EC9" w14:textId="74353760" w:rsidR="00687008" w:rsidRPr="00330F2C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культури, молоді та спорту обласної державної адміністрації</w:t>
            </w:r>
          </w:p>
        </w:tc>
      </w:tr>
      <w:tr w:rsidR="00687008" w:rsidRPr="00330F2C" w14:paraId="60736CCB" w14:textId="77777777" w:rsidTr="00F7081E">
        <w:trPr>
          <w:trHeight w:val="41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1163" w14:textId="77777777" w:rsidR="00687008" w:rsidRPr="00330F2C" w:rsidRDefault="00687008" w:rsidP="00F7081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E904" w14:textId="77777777"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Виконавці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276E" w14:textId="14F298C6" w:rsidR="00687008" w:rsidRPr="00330F2C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культури, молоді та спорту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</w:t>
            </w: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епартамент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інфраструктури,</w:t>
            </w: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510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освіти і науки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інформаційної та внутрішньої політики</w:t>
            </w:r>
            <w:r w:rsidRPr="00E510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510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обласне відділення НОК України, фізкультурно-спортивні товариства, громадські організації фізкультурно-спортивної спрямованості</w:t>
            </w:r>
          </w:p>
        </w:tc>
      </w:tr>
      <w:tr w:rsidR="00687008" w:rsidRPr="00330F2C" w14:paraId="25D2519E" w14:textId="77777777" w:rsidTr="00F7081E">
        <w:trPr>
          <w:trHeight w:val="5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8CAD" w14:textId="77777777" w:rsidR="00687008" w:rsidRPr="00330F2C" w:rsidRDefault="00687008" w:rsidP="00F7081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9605" w14:textId="77777777"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4177" w14:textId="77777777" w:rsidR="00687008" w:rsidRPr="00330F2C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2024–2025 роки</w:t>
            </w:r>
          </w:p>
        </w:tc>
      </w:tr>
      <w:tr w:rsidR="00687008" w:rsidRPr="00330F2C" w14:paraId="435DE8B3" w14:textId="77777777" w:rsidTr="00F7081E">
        <w:trPr>
          <w:trHeight w:val="43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D6A5" w14:textId="77777777" w:rsidR="00687008" w:rsidRPr="00330F2C" w:rsidRDefault="00687008" w:rsidP="00F7081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2CEA" w14:textId="77777777"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F6F4" w14:textId="77777777" w:rsidR="00687008" w:rsidRPr="00330F2C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умов для впровадження здорового способу життя, профілактики захворювань, формування гуманістичних цінностей, створення умов для всебічного гармонійного розвитку людини, сприяння досягненню фізичної та духовної досконалості людини, формування патріотичних почуттів у громадян та позитивного іміджу держави у світовому співтоваристві</w:t>
            </w:r>
          </w:p>
        </w:tc>
      </w:tr>
      <w:tr w:rsidR="00687008" w:rsidRPr="00330F2C" w14:paraId="3429F494" w14:textId="77777777" w:rsidTr="00F7081E">
        <w:trPr>
          <w:trHeight w:val="225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F0C0" w14:textId="77777777" w:rsidR="00687008" w:rsidRPr="00330F2C" w:rsidRDefault="00687008" w:rsidP="00F7081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7.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A16F" w14:textId="77777777"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    у тому числі: </w:t>
            </w:r>
          </w:p>
          <w:p w14:paraId="7731F530" w14:textId="77777777"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9838C8" w14:textId="77777777"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бюджет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44B9" w14:textId="77777777" w:rsidR="00687008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244312 тис. гривень</w:t>
            </w:r>
          </w:p>
          <w:p w14:paraId="5BA42E8B" w14:textId="77777777" w:rsidR="00687008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9A7352" w14:textId="77777777" w:rsidR="00687008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46EF0C" w14:textId="77777777" w:rsidR="00687008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4D8C87" w14:textId="77777777" w:rsidR="00687008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1509E9" w14:textId="77777777" w:rsidR="00687008" w:rsidRPr="00330F2C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244312 тис. гривень</w:t>
            </w:r>
          </w:p>
        </w:tc>
      </w:tr>
    </w:tbl>
    <w:p w14:paraId="4938962E" w14:textId="325C0D5D" w:rsidR="005F5338" w:rsidRDefault="00FB3995" w:rsidP="00D47F7C">
      <w:pPr>
        <w:pStyle w:val="a3"/>
        <w:spacing w:before="0" w:after="0"/>
        <w:ind w:firstLine="567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О</w:t>
      </w:r>
      <w:r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бласна цільова соціальна програма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розвитку фізичної культури і спорту на 2024–2025 роки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="006C6484" w:rsidRPr="0048147C">
        <w:rPr>
          <w:rFonts w:ascii="Times New Roman" w:hAnsi="Times New Roman"/>
          <w:b w:val="0"/>
          <w:bCs/>
          <w:color w:val="000000"/>
          <w:sz w:val="28"/>
          <w:szCs w:val="28"/>
        </w:rPr>
        <w:t>спрямована на</w:t>
      </w:r>
      <w:r w:rsidR="005F5338">
        <w:rPr>
          <w:rFonts w:ascii="Times New Roman" w:hAnsi="Times New Roman"/>
          <w:b w:val="0"/>
          <w:bCs/>
          <w:color w:val="000000"/>
          <w:sz w:val="28"/>
          <w:szCs w:val="28"/>
        </w:rPr>
        <w:t>:</w:t>
      </w:r>
    </w:p>
    <w:p w14:paraId="6C482528" w14:textId="2E7F2245" w:rsidR="005F5338" w:rsidRDefault="005F5338" w:rsidP="00D47F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5F5338">
        <w:rPr>
          <w:rFonts w:eastAsia="Calibri"/>
          <w:bCs/>
          <w:color w:val="000000"/>
          <w:sz w:val="28"/>
          <w:szCs w:val="28"/>
          <w:lang w:eastAsia="ru-RU"/>
        </w:rPr>
        <w:t>підвищ</w:t>
      </w:r>
      <w:r>
        <w:rPr>
          <w:rFonts w:eastAsia="Calibri"/>
          <w:bCs/>
          <w:color w:val="000000"/>
          <w:sz w:val="28"/>
          <w:szCs w:val="28"/>
          <w:lang w:eastAsia="ru-RU"/>
        </w:rPr>
        <w:t>ення</w:t>
      </w:r>
      <w:r w:rsidRPr="005F5338">
        <w:rPr>
          <w:rFonts w:eastAsia="Calibri"/>
          <w:bCs/>
          <w:color w:val="000000"/>
          <w:sz w:val="28"/>
          <w:szCs w:val="28"/>
          <w:lang w:eastAsia="ru-RU"/>
        </w:rPr>
        <w:t xml:space="preserve"> рів</w:t>
      </w:r>
      <w:r>
        <w:rPr>
          <w:rFonts w:eastAsia="Calibri"/>
          <w:bCs/>
          <w:color w:val="000000"/>
          <w:sz w:val="28"/>
          <w:szCs w:val="28"/>
          <w:lang w:eastAsia="ru-RU"/>
        </w:rPr>
        <w:t>ня</w:t>
      </w:r>
      <w:r w:rsidRPr="005F5338">
        <w:rPr>
          <w:rFonts w:eastAsia="Calibri"/>
          <w:bCs/>
          <w:color w:val="000000"/>
          <w:sz w:val="28"/>
          <w:szCs w:val="28"/>
          <w:lang w:eastAsia="ru-RU"/>
        </w:rPr>
        <w:t xml:space="preserve"> охоплення населення руховою активністю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та</w:t>
      </w:r>
      <w:r w:rsidRPr="005F533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F5338">
        <w:rPr>
          <w:sz w:val="28"/>
          <w:szCs w:val="28"/>
        </w:rPr>
        <w:t>алучення до регулярних занять фізичною культурою і спортом</w:t>
      </w:r>
      <w:r w:rsidRPr="005F5338">
        <w:rPr>
          <w:rFonts w:eastAsia="Calibri"/>
          <w:bCs/>
          <w:color w:val="000000"/>
          <w:sz w:val="28"/>
          <w:szCs w:val="28"/>
          <w:lang w:eastAsia="ru-RU"/>
        </w:rPr>
        <w:t>;</w:t>
      </w:r>
    </w:p>
    <w:p w14:paraId="67440E9D" w14:textId="117554FC" w:rsidR="005F5338" w:rsidRPr="005F5338" w:rsidRDefault="005F5338" w:rsidP="00D47F7C">
      <w:pPr>
        <w:ind w:firstLine="567"/>
        <w:rPr>
          <w:sz w:val="28"/>
          <w:szCs w:val="28"/>
        </w:rPr>
      </w:pPr>
      <w:r w:rsidRPr="005F5338">
        <w:rPr>
          <w:sz w:val="28"/>
          <w:szCs w:val="28"/>
        </w:rPr>
        <w:t>пропаганд</w:t>
      </w:r>
      <w:r w:rsidR="00FF12CD">
        <w:rPr>
          <w:sz w:val="28"/>
          <w:szCs w:val="28"/>
        </w:rPr>
        <w:t>у</w:t>
      </w:r>
      <w:r w:rsidRPr="005F5338">
        <w:rPr>
          <w:sz w:val="28"/>
          <w:szCs w:val="28"/>
        </w:rPr>
        <w:t xml:space="preserve"> здорового способу життя</w:t>
      </w:r>
      <w:r>
        <w:rPr>
          <w:sz w:val="28"/>
          <w:szCs w:val="28"/>
        </w:rPr>
        <w:t>;</w:t>
      </w:r>
    </w:p>
    <w:p w14:paraId="6842D721" w14:textId="4D19ACBF" w:rsidR="005F5338" w:rsidRPr="00BD2B54" w:rsidRDefault="00BD2B54" w:rsidP="00D47F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5338" w:rsidRPr="00BD2B54">
        <w:rPr>
          <w:sz w:val="28"/>
          <w:szCs w:val="28"/>
        </w:rPr>
        <w:t>ідвищення престижу професії тренера, спортсмена та фахівця галузі, мотивації для подальшого росту спортивних результатів</w:t>
      </w:r>
      <w:r>
        <w:rPr>
          <w:sz w:val="28"/>
          <w:szCs w:val="28"/>
        </w:rPr>
        <w:t>;</w:t>
      </w:r>
    </w:p>
    <w:p w14:paraId="6B904E9B" w14:textId="15C1315B" w:rsidR="005F5338" w:rsidRPr="00BD2B54" w:rsidRDefault="00BD2B54" w:rsidP="00D47F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5338" w:rsidRPr="00BD2B54">
        <w:rPr>
          <w:sz w:val="28"/>
          <w:szCs w:val="28"/>
        </w:rPr>
        <w:t>ідвищення спортивної майстерності спортсменів</w:t>
      </w:r>
      <w:r>
        <w:rPr>
          <w:sz w:val="28"/>
          <w:szCs w:val="28"/>
        </w:rPr>
        <w:t xml:space="preserve"> з олімпійських, неолімпійських та видів спорту осіб з інвалідн</w:t>
      </w:r>
      <w:r w:rsidR="00FF12CD">
        <w:rPr>
          <w:sz w:val="28"/>
          <w:szCs w:val="28"/>
        </w:rPr>
        <w:t>і</w:t>
      </w:r>
      <w:r>
        <w:rPr>
          <w:sz w:val="28"/>
          <w:szCs w:val="28"/>
        </w:rPr>
        <w:t>ст</w:t>
      </w:r>
      <w:r w:rsidR="00FF12CD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14:paraId="43EF01B9" w14:textId="43850B5B" w:rsidR="005F5338" w:rsidRPr="00BD2B54" w:rsidRDefault="00BD2B54" w:rsidP="00D47F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F5338" w:rsidRPr="00BD2B54">
        <w:rPr>
          <w:sz w:val="28"/>
          <w:szCs w:val="28"/>
        </w:rPr>
        <w:t>отиваці</w:t>
      </w:r>
      <w:r w:rsidR="00FF12CD">
        <w:rPr>
          <w:sz w:val="28"/>
          <w:szCs w:val="28"/>
        </w:rPr>
        <w:t>ю</w:t>
      </w:r>
      <w:r w:rsidR="005F5338" w:rsidRPr="00BD2B54">
        <w:rPr>
          <w:sz w:val="28"/>
          <w:szCs w:val="28"/>
        </w:rPr>
        <w:t xml:space="preserve"> та фінансов</w:t>
      </w:r>
      <w:r w:rsidR="00FF12CD">
        <w:rPr>
          <w:sz w:val="28"/>
          <w:szCs w:val="28"/>
        </w:rPr>
        <w:t>у</w:t>
      </w:r>
      <w:r w:rsidR="005F5338" w:rsidRPr="00BD2B54">
        <w:rPr>
          <w:sz w:val="28"/>
          <w:szCs w:val="28"/>
        </w:rPr>
        <w:t xml:space="preserve"> підтримк</w:t>
      </w:r>
      <w:r w:rsidR="00FF12CD">
        <w:rPr>
          <w:sz w:val="28"/>
          <w:szCs w:val="28"/>
        </w:rPr>
        <w:t>у</w:t>
      </w:r>
      <w:r w:rsidR="005F5338" w:rsidRPr="00BD2B54">
        <w:rPr>
          <w:sz w:val="28"/>
          <w:szCs w:val="28"/>
        </w:rPr>
        <w:t xml:space="preserve"> провідних спортсменів та тренерів області</w:t>
      </w:r>
      <w:r>
        <w:rPr>
          <w:sz w:val="28"/>
          <w:szCs w:val="28"/>
        </w:rPr>
        <w:t>, п</w:t>
      </w:r>
      <w:r w:rsidR="005F5338" w:rsidRPr="00BD2B54">
        <w:rPr>
          <w:sz w:val="28"/>
          <w:szCs w:val="28"/>
        </w:rPr>
        <w:t>окращення соціально-побутових умов провідних спортсменів області</w:t>
      </w:r>
      <w:r>
        <w:rPr>
          <w:sz w:val="28"/>
          <w:szCs w:val="28"/>
        </w:rPr>
        <w:t>;</w:t>
      </w:r>
    </w:p>
    <w:p w14:paraId="0F221AF5" w14:textId="6831F236" w:rsidR="005F5338" w:rsidRPr="00BD2B54" w:rsidRDefault="005F5338" w:rsidP="00D47F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B54">
        <w:rPr>
          <w:sz w:val="28"/>
          <w:szCs w:val="28"/>
        </w:rPr>
        <w:t>зміцнення здоров</w:t>
      </w:r>
      <w:r w:rsidR="005D3C52">
        <w:rPr>
          <w:sz w:val="28"/>
          <w:szCs w:val="28"/>
        </w:rPr>
        <w:t>’</w:t>
      </w:r>
      <w:r w:rsidRPr="00BD2B54">
        <w:rPr>
          <w:sz w:val="28"/>
          <w:szCs w:val="28"/>
        </w:rPr>
        <w:t>я  учасників бойових дій та вшанування пам’яті загиблих осіб, які брали участь у захисті Батьківщини</w:t>
      </w:r>
      <w:r w:rsidR="00BD2B54">
        <w:rPr>
          <w:sz w:val="28"/>
          <w:szCs w:val="28"/>
        </w:rPr>
        <w:t>;</w:t>
      </w:r>
    </w:p>
    <w:p w14:paraId="1C80047D" w14:textId="45A8C497" w:rsidR="005F5338" w:rsidRPr="00BD2B54" w:rsidRDefault="00BD2B54" w:rsidP="00D47F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5338" w:rsidRPr="00BD2B54">
        <w:rPr>
          <w:sz w:val="28"/>
          <w:szCs w:val="28"/>
        </w:rPr>
        <w:t xml:space="preserve">ідвищення обізнаності тренерів, спортсменів та фахівців </w:t>
      </w:r>
      <w:r w:rsidR="005F5338" w:rsidRPr="00BD2B54">
        <w:rPr>
          <w:bCs/>
          <w:sz w:val="28"/>
          <w:szCs w:val="28"/>
        </w:rPr>
        <w:t xml:space="preserve"> щодо дотримання антидопінгових правил</w:t>
      </w:r>
      <w:r w:rsidRPr="00BD2B54">
        <w:rPr>
          <w:bCs/>
          <w:sz w:val="28"/>
          <w:szCs w:val="28"/>
        </w:rPr>
        <w:t xml:space="preserve"> та з</w:t>
      </w:r>
      <w:r w:rsidR="005F5338" w:rsidRPr="00BD2B54">
        <w:rPr>
          <w:sz w:val="28"/>
          <w:szCs w:val="28"/>
        </w:rPr>
        <w:t>апобігання вживання допінгу спортсменами області</w:t>
      </w:r>
      <w:r>
        <w:rPr>
          <w:sz w:val="28"/>
          <w:szCs w:val="28"/>
        </w:rPr>
        <w:t>;</w:t>
      </w:r>
    </w:p>
    <w:p w14:paraId="36B3F074" w14:textId="5D98585A" w:rsidR="005F5338" w:rsidRPr="00BD2B54" w:rsidRDefault="00BD2B54" w:rsidP="00D47F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5338" w:rsidRPr="00BD2B54">
        <w:rPr>
          <w:sz w:val="28"/>
          <w:szCs w:val="28"/>
        </w:rPr>
        <w:t>міцнення матеріально-технічної бази фізичної культури та спорту, створення належних умов для занять фізичною культурою</w:t>
      </w:r>
      <w:r>
        <w:rPr>
          <w:sz w:val="28"/>
          <w:szCs w:val="28"/>
        </w:rPr>
        <w:t>;</w:t>
      </w:r>
    </w:p>
    <w:p w14:paraId="301C50DB" w14:textId="37508E31" w:rsidR="005F5338" w:rsidRPr="00BD2B54" w:rsidRDefault="00BD2B54" w:rsidP="00D47F7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="005F5338" w:rsidRPr="00BD2B54">
        <w:rPr>
          <w:sz w:val="28"/>
          <w:szCs w:val="28"/>
        </w:rPr>
        <w:t>адання якісних фізкультурно-оздоровчих послуг населенню, відновлення спортивних об</w:t>
      </w:r>
      <w:r w:rsidR="005D3C52">
        <w:rPr>
          <w:sz w:val="28"/>
          <w:szCs w:val="28"/>
        </w:rPr>
        <w:t>’</w:t>
      </w:r>
      <w:r w:rsidR="005F5338" w:rsidRPr="00BD2B54">
        <w:rPr>
          <w:sz w:val="28"/>
          <w:szCs w:val="28"/>
        </w:rPr>
        <w:t>єктів</w:t>
      </w:r>
      <w:r w:rsidR="005D3C52">
        <w:rPr>
          <w:sz w:val="28"/>
          <w:szCs w:val="28"/>
        </w:rPr>
        <w:t>;</w:t>
      </w:r>
    </w:p>
    <w:p w14:paraId="4956BCAC" w14:textId="2BF9E276" w:rsidR="005F5338" w:rsidRDefault="00BD2B54" w:rsidP="00D47F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5338" w:rsidRPr="00BD2B54">
        <w:rPr>
          <w:sz w:val="28"/>
          <w:szCs w:val="28"/>
        </w:rPr>
        <w:t>ідвищення якості навчально-тренувального процесу, створення умов для організації та проведення фізкультурно-оздоровчих, спортивних заходів та спортивних змагань</w:t>
      </w:r>
      <w:r>
        <w:rPr>
          <w:sz w:val="28"/>
          <w:szCs w:val="28"/>
        </w:rPr>
        <w:t>.</w:t>
      </w:r>
    </w:p>
    <w:p w14:paraId="29074EE4" w14:textId="77777777" w:rsidR="0048147C" w:rsidRPr="00BD2B54" w:rsidRDefault="0048147C" w:rsidP="00D47F7C">
      <w:pPr>
        <w:ind w:firstLine="567"/>
        <w:rPr>
          <w:sz w:val="28"/>
          <w:szCs w:val="28"/>
          <w:lang w:eastAsia="ru-RU"/>
        </w:rPr>
      </w:pPr>
    </w:p>
    <w:p w14:paraId="7F9DE70A" w14:textId="617756B2" w:rsidR="006C6484" w:rsidRDefault="00687008" w:rsidP="00D47F7C">
      <w:pPr>
        <w:ind w:firstLine="567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en-US" w:eastAsia="uk-UA"/>
        </w:rPr>
        <w:t>II</w:t>
      </w:r>
      <w:r>
        <w:rPr>
          <w:b/>
          <w:bCs/>
          <w:sz w:val="28"/>
          <w:szCs w:val="28"/>
          <w:lang w:eastAsia="uk-UA"/>
        </w:rPr>
        <w:t>. </w:t>
      </w:r>
      <w:r w:rsidR="006C6484">
        <w:rPr>
          <w:b/>
          <w:bCs/>
          <w:sz w:val="28"/>
          <w:szCs w:val="28"/>
          <w:lang w:eastAsia="uk-UA"/>
        </w:rPr>
        <w:t>П</w:t>
      </w:r>
      <w:r w:rsidR="006C6484" w:rsidRPr="00A02662">
        <w:rPr>
          <w:b/>
          <w:bCs/>
          <w:sz w:val="28"/>
          <w:szCs w:val="28"/>
          <w:lang w:eastAsia="uk-UA"/>
        </w:rPr>
        <w:t>роблем</w:t>
      </w:r>
      <w:r w:rsidR="006C6484">
        <w:rPr>
          <w:b/>
          <w:bCs/>
          <w:sz w:val="28"/>
          <w:szCs w:val="28"/>
          <w:lang w:eastAsia="uk-UA"/>
        </w:rPr>
        <w:t>а</w:t>
      </w:r>
      <w:r w:rsidR="006C6484" w:rsidRPr="00A02662">
        <w:rPr>
          <w:b/>
          <w:bCs/>
          <w:sz w:val="28"/>
          <w:szCs w:val="28"/>
          <w:lang w:eastAsia="uk-UA"/>
        </w:rPr>
        <w:t>, на розв’язання як</w:t>
      </w:r>
      <w:r w:rsidR="006C6484">
        <w:rPr>
          <w:b/>
          <w:bCs/>
          <w:sz w:val="28"/>
          <w:szCs w:val="28"/>
          <w:lang w:eastAsia="uk-UA"/>
        </w:rPr>
        <w:t>ої</w:t>
      </w:r>
      <w:r w:rsidR="006C6484" w:rsidRPr="00A02662">
        <w:rPr>
          <w:b/>
          <w:bCs/>
          <w:sz w:val="28"/>
          <w:szCs w:val="28"/>
          <w:lang w:eastAsia="uk-UA"/>
        </w:rPr>
        <w:t xml:space="preserve"> спрямован</w:t>
      </w:r>
      <w:r w:rsidR="006C6484">
        <w:rPr>
          <w:b/>
          <w:bCs/>
          <w:sz w:val="28"/>
          <w:szCs w:val="28"/>
          <w:lang w:eastAsia="uk-UA"/>
        </w:rPr>
        <w:t>а</w:t>
      </w:r>
      <w:r w:rsidR="006C6484" w:rsidRPr="00A02662">
        <w:rPr>
          <w:b/>
          <w:bCs/>
          <w:sz w:val="28"/>
          <w:szCs w:val="28"/>
          <w:lang w:eastAsia="uk-UA"/>
        </w:rPr>
        <w:t xml:space="preserve"> Програм</w:t>
      </w:r>
      <w:r w:rsidR="006C6484">
        <w:rPr>
          <w:b/>
          <w:bCs/>
          <w:sz w:val="28"/>
          <w:szCs w:val="28"/>
          <w:lang w:eastAsia="uk-UA"/>
        </w:rPr>
        <w:t>а</w:t>
      </w:r>
    </w:p>
    <w:p w14:paraId="2F1740F8" w14:textId="12B6955A" w:rsidR="00BD2B54" w:rsidRPr="00BD2B54" w:rsidRDefault="00BD2B54" w:rsidP="00D47F7C">
      <w:pPr>
        <w:ind w:firstLine="567"/>
        <w:jc w:val="center"/>
        <w:rPr>
          <w:b/>
          <w:bCs/>
          <w:sz w:val="28"/>
          <w:szCs w:val="28"/>
          <w:lang w:eastAsia="uk-UA"/>
        </w:rPr>
      </w:pPr>
    </w:p>
    <w:p w14:paraId="0306A923" w14:textId="77777777" w:rsidR="00BD2B54" w:rsidRPr="00330F2C" w:rsidRDefault="00BD2B54" w:rsidP="00D47F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Основні завдання, які випливають зі змісту Програми, можуть бути вирішені шляхом:</w:t>
      </w:r>
    </w:p>
    <w:p w14:paraId="31935DF0" w14:textId="77777777"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забезпечення об’єднання зусиль щодо розвитку фізичної культури і спорту в області місцевих органів виконавчої влади та місцевого самоврядування, громадських організацій, фізичних та юридичних осіб, широких верств населення;</w:t>
      </w:r>
    </w:p>
    <w:p w14:paraId="7D878454" w14:textId="77777777"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удосконалення форм залучення різних груп населення до регулярних та повноцінних занять фізичною культурою і спортом за місцем їх проживання, навчання, роботи та у місцях масового відпочинку;</w:t>
      </w:r>
    </w:p>
    <w:p w14:paraId="52EC8EA7" w14:textId="77777777"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проведення фізкультурно-оздоровчої та спортивної роботи в усіх навчальних закладах, за місцем проживання, роботи та у місцях масового відпочинку громадян, а також фізкультурно-оздоровчої та реабілітаційної роботи серед осіб з інвалідністю;</w:t>
      </w:r>
    </w:p>
    <w:p w14:paraId="58296FC3" w14:textId="77777777"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lastRenderedPageBreak/>
        <w:t>забезпечення розвитку олімпійських та неолімпійських видів спорту, видів спорту серед осіб з інвалідністю шляхом підтримки дитячого, дитячо-юнацького, резервного спорту, спорту вищих досягнень, спорту серед осіб з інвалідністю та ветеранів;</w:t>
      </w:r>
    </w:p>
    <w:p w14:paraId="48B1768A" w14:textId="2C3AE844"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впровадження дієвої системи фізкультурної просвіти населення, яка б сприяла формуванню традицій і культури здорового способу життя, престижу здоров'я, залученню громадян до активних занять фізичною культурою і спортом та формування нових цінностей і орієнтацій суспільства на</w:t>
      </w:r>
      <w:r w:rsidR="00F7081E">
        <w:rPr>
          <w:sz w:val="28"/>
          <w:szCs w:val="28"/>
        </w:rPr>
        <w:t xml:space="preserve"> збереження та зміцнення здоров’</w:t>
      </w:r>
      <w:r w:rsidRPr="00330F2C">
        <w:rPr>
          <w:sz w:val="28"/>
          <w:szCs w:val="28"/>
        </w:rPr>
        <w:t>я людей;</w:t>
      </w:r>
    </w:p>
    <w:p w14:paraId="5B1D58C8" w14:textId="77777777" w:rsidR="00BD2B54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зміцнення матеріально-технічної бази закладів дитячо-юнацького та резервного спорту</w:t>
      </w:r>
      <w:r>
        <w:rPr>
          <w:sz w:val="28"/>
          <w:szCs w:val="28"/>
        </w:rPr>
        <w:t>;</w:t>
      </w:r>
    </w:p>
    <w:p w14:paraId="0FE3E9E5" w14:textId="77777777" w:rsidR="00BD2B54" w:rsidRPr="000C4818" w:rsidRDefault="00BD2B54" w:rsidP="00D47F7C">
      <w:pPr>
        <w:ind w:firstLine="567"/>
        <w:jc w:val="both"/>
        <w:rPr>
          <w:sz w:val="28"/>
          <w:szCs w:val="28"/>
        </w:rPr>
      </w:pPr>
      <w:r w:rsidRPr="000C4818">
        <w:rPr>
          <w:sz w:val="28"/>
          <w:szCs w:val="28"/>
        </w:rPr>
        <w:t>проведенн</w:t>
      </w:r>
      <w:r>
        <w:rPr>
          <w:sz w:val="28"/>
          <w:szCs w:val="28"/>
        </w:rPr>
        <w:t>я</w:t>
      </w:r>
      <w:r w:rsidRPr="000C4818">
        <w:rPr>
          <w:sz w:val="28"/>
          <w:szCs w:val="28"/>
        </w:rPr>
        <w:t xml:space="preserve"> заходів щодо безперешкодного доступу (безбар’єрності) до приміщень</w:t>
      </w:r>
      <w:r>
        <w:rPr>
          <w:sz w:val="28"/>
          <w:szCs w:val="28"/>
        </w:rPr>
        <w:t xml:space="preserve"> обласних закладів фізичної культури і спорту</w:t>
      </w:r>
      <w:r w:rsidRPr="000C4818">
        <w:rPr>
          <w:sz w:val="28"/>
          <w:szCs w:val="28"/>
        </w:rPr>
        <w:t>;</w:t>
      </w:r>
    </w:p>
    <w:p w14:paraId="3590A59F" w14:textId="77777777"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підвищення престижу професій спортсмена та тренера;</w:t>
      </w:r>
    </w:p>
    <w:p w14:paraId="092E9DC8" w14:textId="77777777"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формування ціннісного ставлення юнацтва і молоді до власного здоров’я, покращення фізичного розвитку та фізичної підготовленості;</w:t>
      </w:r>
    </w:p>
    <w:p w14:paraId="5C67AD0A" w14:textId="77777777"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збереження системи та модернізація дитячо-юнацьких спортивних шкіл;</w:t>
      </w:r>
    </w:p>
    <w:p w14:paraId="106638FE" w14:textId="77777777"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 xml:space="preserve">уникнення закриття закладів дитячо-юнацького та резервного спорту в умовах децентралізації влади; </w:t>
      </w:r>
    </w:p>
    <w:p w14:paraId="3CA53261" w14:textId="77777777"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удосконалення системи дитячо-юнацького спорту в області;</w:t>
      </w:r>
    </w:p>
    <w:p w14:paraId="288A7F5E" w14:textId="77777777"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активізація співпраці з територіальними громадами, спрямованої на забезпечення і розвиток дитячо-юнацьких спортивних шкіл;</w:t>
      </w:r>
    </w:p>
    <w:p w14:paraId="6445019A" w14:textId="2B0EEC7E"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урахування додаткового коефіцієнту до розмірів посадових окладів керівних працівників, ін</w:t>
      </w:r>
      <w:r w:rsidR="00F7081E">
        <w:rPr>
          <w:sz w:val="28"/>
          <w:szCs w:val="28"/>
        </w:rPr>
        <w:t>структорів-методистів, тренерів-</w:t>
      </w:r>
      <w:r w:rsidRPr="00330F2C">
        <w:rPr>
          <w:sz w:val="28"/>
          <w:szCs w:val="28"/>
        </w:rPr>
        <w:t>викладачів дитячо-юнацьких спортивних шкіл, відповідно до постанови Кабінету Міністрів України від 14 серпня 2019 р. № 755 «Деякі питання оплати праці працівників дитячо-юнацьких спортивних шкіл».</w:t>
      </w:r>
    </w:p>
    <w:p w14:paraId="465B6396" w14:textId="5E31F482" w:rsidR="00BD2B54" w:rsidRPr="00330F2C" w:rsidRDefault="00BD2B54" w:rsidP="00D47F7C">
      <w:pPr>
        <w:shd w:val="clear" w:color="auto" w:fill="FFFFFF"/>
        <w:ind w:firstLine="567"/>
        <w:jc w:val="both"/>
        <w:rPr>
          <w:sz w:val="28"/>
          <w:szCs w:val="28"/>
        </w:rPr>
      </w:pPr>
      <w:r w:rsidRPr="0008641A">
        <w:rPr>
          <w:sz w:val="28"/>
          <w:szCs w:val="28"/>
        </w:rPr>
        <w:t>Для фінансового забезпечення Програми залучаються в установленому порядку кошти обласного, бюджетів органів місцевого самоврядування, а також кошти інших джерел, не заборонені чинним законодавством.</w:t>
      </w:r>
      <w:r w:rsidRPr="00330F2C">
        <w:rPr>
          <w:sz w:val="28"/>
          <w:szCs w:val="28"/>
        </w:rPr>
        <w:t xml:space="preserve"> </w:t>
      </w:r>
    </w:p>
    <w:p w14:paraId="018C6B8D" w14:textId="77777777" w:rsidR="00BD2B54" w:rsidRDefault="00BD2B54" w:rsidP="00D47F7C">
      <w:pPr>
        <w:ind w:firstLine="567"/>
        <w:jc w:val="center"/>
        <w:rPr>
          <w:b/>
          <w:bCs/>
          <w:sz w:val="28"/>
          <w:szCs w:val="28"/>
          <w:lang w:eastAsia="uk-UA"/>
        </w:rPr>
      </w:pPr>
    </w:p>
    <w:p w14:paraId="03106161" w14:textId="51F90390" w:rsidR="006C6484" w:rsidRDefault="00687008" w:rsidP="00D47F7C">
      <w:pPr>
        <w:ind w:firstLine="567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en-US" w:eastAsia="uk-UA"/>
        </w:rPr>
        <w:t>III</w:t>
      </w:r>
      <w:r w:rsidRPr="00F30543">
        <w:rPr>
          <w:b/>
          <w:bCs/>
          <w:sz w:val="28"/>
          <w:szCs w:val="28"/>
          <w:lang w:val="ru-RU" w:eastAsia="uk-UA"/>
        </w:rPr>
        <w:t>.</w:t>
      </w:r>
      <w:r>
        <w:rPr>
          <w:b/>
          <w:bCs/>
          <w:sz w:val="28"/>
          <w:szCs w:val="28"/>
          <w:lang w:val="en-US" w:eastAsia="uk-UA"/>
        </w:rPr>
        <w:t> </w:t>
      </w:r>
      <w:r w:rsidR="006C6484" w:rsidRPr="00EC426B">
        <w:rPr>
          <w:b/>
          <w:bCs/>
          <w:sz w:val="28"/>
          <w:szCs w:val="28"/>
          <w:lang w:eastAsia="uk-UA"/>
        </w:rPr>
        <w:t>Мета Програми</w:t>
      </w:r>
    </w:p>
    <w:p w14:paraId="7389B2EE" w14:textId="04A24F1F" w:rsidR="00BD2B54" w:rsidRPr="00BD2B54" w:rsidRDefault="00BD2B54" w:rsidP="00D47F7C">
      <w:pPr>
        <w:ind w:firstLine="567"/>
        <w:jc w:val="center"/>
        <w:rPr>
          <w:b/>
          <w:bCs/>
          <w:sz w:val="16"/>
          <w:szCs w:val="16"/>
          <w:lang w:eastAsia="uk-UA"/>
        </w:rPr>
      </w:pPr>
    </w:p>
    <w:p w14:paraId="6E48CC4F" w14:textId="150CED5A" w:rsidR="00BD2B54" w:rsidRPr="00330F2C" w:rsidRDefault="00BD2B54" w:rsidP="00D47F7C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330F2C">
        <w:rPr>
          <w:rFonts w:ascii="Times New Roman" w:hAnsi="Times New Roman"/>
          <w:sz w:val="28"/>
          <w:szCs w:val="28"/>
        </w:rPr>
        <w:t xml:space="preserve">Мета </w:t>
      </w:r>
      <w:r>
        <w:rPr>
          <w:rFonts w:ascii="Times New Roman" w:hAnsi="Times New Roman"/>
          <w:sz w:val="28"/>
          <w:szCs w:val="28"/>
        </w:rPr>
        <w:t>П</w:t>
      </w:r>
      <w:r w:rsidRPr="00330F2C">
        <w:rPr>
          <w:rFonts w:ascii="Times New Roman" w:hAnsi="Times New Roman"/>
          <w:sz w:val="28"/>
          <w:szCs w:val="28"/>
        </w:rPr>
        <w:t>рограми полягає у створенні умов для впровадження здорового способу життя, профілактики захворювань, формування гуманістичних цінностей, створення умов для всебічного гармонійного розвитку людини, сприяння досягненню фізичної та духовної досконалості людини, формування патріотичних почуттів у громадян та позитивного іміджу держави у світовому співтоваристві.</w:t>
      </w:r>
    </w:p>
    <w:p w14:paraId="61C21913" w14:textId="77777777" w:rsidR="00BD2B54" w:rsidRDefault="00BD2B54" w:rsidP="00D47F7C">
      <w:pPr>
        <w:ind w:firstLine="567"/>
        <w:jc w:val="center"/>
        <w:rPr>
          <w:b/>
          <w:bCs/>
          <w:sz w:val="28"/>
          <w:szCs w:val="28"/>
          <w:lang w:eastAsia="uk-UA"/>
        </w:rPr>
      </w:pPr>
    </w:p>
    <w:p w14:paraId="6CC3BBEC" w14:textId="77777777" w:rsidR="00D47F7C" w:rsidRPr="00D47F7C" w:rsidRDefault="00D47F7C" w:rsidP="00D47F7C">
      <w:pPr>
        <w:pStyle w:val="ac"/>
        <w:ind w:right="36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41182" w14:textId="77777777" w:rsidR="00BD2B54" w:rsidRPr="00D47F7C" w:rsidRDefault="00BD2B54" w:rsidP="006C6484">
      <w:pPr>
        <w:ind w:firstLine="708"/>
        <w:jc w:val="both"/>
        <w:rPr>
          <w:rFonts w:eastAsia="Calibri"/>
          <w:sz w:val="28"/>
          <w:szCs w:val="28"/>
          <w:lang w:eastAsia="ru-RU"/>
        </w:rPr>
        <w:sectPr w:rsidR="00BD2B54" w:rsidRPr="00D47F7C" w:rsidSect="004E4A2C">
          <w:headerReference w:type="default" r:id="rId8"/>
          <w:pgSz w:w="11906" w:h="16838" w:code="9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14:paraId="21CBB77E" w14:textId="77777777" w:rsidR="00687008" w:rsidRDefault="00687008" w:rsidP="00687008">
      <w:pPr>
        <w:tabs>
          <w:tab w:val="left" w:pos="9724"/>
        </w:tabs>
        <w:ind w:left="2124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 w:rsidRPr="00687008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Завдан</w:t>
      </w:r>
      <w:r w:rsidRPr="00257BD2">
        <w:rPr>
          <w:b/>
          <w:bCs/>
          <w:sz w:val="28"/>
          <w:szCs w:val="28"/>
        </w:rPr>
        <w:t>ня і заходи виконання Програми</w:t>
      </w:r>
    </w:p>
    <w:tbl>
      <w:tblPr>
        <w:tblStyle w:val="TableGrid"/>
        <w:tblpPr w:leftFromText="180" w:rightFromText="180" w:vertAnchor="text" w:horzAnchor="margin" w:tblpXSpec="right" w:tblpY="245"/>
        <w:tblW w:w="156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2551"/>
        <w:gridCol w:w="2550"/>
        <w:gridCol w:w="1134"/>
        <w:gridCol w:w="1950"/>
        <w:gridCol w:w="1565"/>
        <w:gridCol w:w="993"/>
        <w:gridCol w:w="992"/>
        <w:gridCol w:w="936"/>
        <w:gridCol w:w="2465"/>
      </w:tblGrid>
      <w:tr w:rsidR="006E1371" w:rsidRPr="00330F2C" w14:paraId="5876D722" w14:textId="77777777" w:rsidTr="00281409">
        <w:trPr>
          <w:trHeight w:val="698"/>
          <w:tblHeader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7843E" w14:textId="77777777" w:rsidR="006E1371" w:rsidRPr="00330F2C" w:rsidRDefault="006E1371" w:rsidP="00281409">
            <w:pPr>
              <w:ind w:left="108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2375" w14:textId="77777777" w:rsidR="006E1371" w:rsidRPr="00330F2C" w:rsidRDefault="006E1371" w:rsidP="00281409">
            <w:pPr>
              <w:ind w:right="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21E652" w14:textId="77777777" w:rsidR="006E1371" w:rsidRPr="00330F2C" w:rsidRDefault="006E1371" w:rsidP="002814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Зміст 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8EB8" w14:textId="77777777" w:rsidR="006E1371" w:rsidRPr="00330F2C" w:rsidRDefault="006E1371" w:rsidP="002814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C6EC" w14:textId="77777777" w:rsidR="006E1371" w:rsidRPr="00330F2C" w:rsidRDefault="006E1371" w:rsidP="00281409">
            <w:pPr>
              <w:tabs>
                <w:tab w:val="left" w:pos="1646"/>
              </w:tabs>
              <w:ind w:left="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Виконавці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E42E64" w14:textId="77777777" w:rsidR="006E1371" w:rsidRPr="00330F2C" w:rsidRDefault="006E1371" w:rsidP="00281409">
            <w:pPr>
              <w:ind w:left="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14:paraId="16D4A053" w14:textId="77777777" w:rsidR="006E1371" w:rsidRPr="00330F2C" w:rsidRDefault="006E1371" w:rsidP="00281409">
            <w:pPr>
              <w:ind w:left="4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фінансування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75C80" w14:textId="77777777" w:rsidR="006E1371" w:rsidRPr="00330F2C" w:rsidRDefault="006E1371" w:rsidP="00281409">
            <w:pPr>
              <w:ind w:left="-14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Обсяги фінансування по роках, тис. грн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9E39" w14:textId="77777777" w:rsidR="006E1371" w:rsidRPr="00330F2C" w:rsidRDefault="006E1371" w:rsidP="00281409">
            <w:pPr>
              <w:ind w:left="-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Очікуваний </w:t>
            </w:r>
            <w:r w:rsidRPr="00330F2C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</w:t>
            </w:r>
            <w:r w:rsidRPr="00330F2C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6E1371" w:rsidRPr="00330F2C" w14:paraId="62FB53C3" w14:textId="77777777" w:rsidTr="00281409">
        <w:trPr>
          <w:trHeight w:val="411"/>
          <w:tblHeader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818E1" w14:textId="77777777" w:rsidR="006E1371" w:rsidRPr="00330F2C" w:rsidRDefault="006E1371" w:rsidP="00281409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F4E4C" w14:textId="77777777" w:rsidR="006E1371" w:rsidRPr="00330F2C" w:rsidRDefault="006E1371" w:rsidP="00281409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B9C49" w14:textId="77777777" w:rsidR="006E1371" w:rsidRPr="00330F2C" w:rsidRDefault="006E1371" w:rsidP="00281409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7A531" w14:textId="77777777" w:rsidR="006E1371" w:rsidRPr="00330F2C" w:rsidRDefault="006E1371" w:rsidP="00281409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90844" w14:textId="77777777" w:rsidR="006E1371" w:rsidRPr="00330F2C" w:rsidRDefault="006E1371" w:rsidP="00281409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BEECC6" w14:textId="77777777" w:rsidR="006E1371" w:rsidRPr="00330F2C" w:rsidRDefault="006E1371" w:rsidP="00281409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38E3A21" w14:textId="77777777" w:rsidR="006E1371" w:rsidRPr="00330F2C" w:rsidRDefault="006E1371" w:rsidP="002814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258C16D" w14:textId="77777777" w:rsidR="006E1371" w:rsidRPr="00330F2C" w:rsidRDefault="006E1371" w:rsidP="002814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 рік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20170B4" w14:textId="77777777" w:rsidR="006E1371" w:rsidRPr="00330F2C" w:rsidRDefault="006E1371" w:rsidP="002814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2025 рік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77D8" w14:textId="77777777" w:rsidR="006E1371" w:rsidRPr="00330F2C" w:rsidRDefault="006E1371" w:rsidP="00281409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</w:tr>
      <w:tr w:rsidR="006E1371" w:rsidRPr="00330F2C" w14:paraId="0B4A23DB" w14:textId="77777777" w:rsidTr="00281409">
        <w:trPr>
          <w:trHeight w:val="70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45D1" w14:textId="77777777"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844EE" w14:textId="77777777" w:rsidR="006E1371" w:rsidRPr="00330F2C" w:rsidRDefault="006E1371" w:rsidP="00281409">
            <w:pPr>
              <w:suppressAutoHyphens w:val="0"/>
              <w:ind w:left="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94EC8" w14:textId="77777777" w:rsidR="006E1371" w:rsidRPr="00330F2C" w:rsidRDefault="006E1371" w:rsidP="00281409">
            <w:pPr>
              <w:suppressAutoHyphens w:val="0"/>
              <w:ind w:left="14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00CD9" w14:textId="77777777"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B189" w14:textId="77777777"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79F0" w14:textId="77777777"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A342" w14:textId="77777777"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0838" w14:textId="77777777"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4640" w14:textId="77777777"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5F379" w14:textId="77777777"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 xml:space="preserve">10 </w:t>
            </w:r>
          </w:p>
        </w:tc>
      </w:tr>
      <w:tr w:rsidR="00A30A3A" w:rsidRPr="00330F2C" w14:paraId="33731BBA" w14:textId="77777777" w:rsidTr="00281409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E3332" w14:textId="77777777" w:rsidR="00A30A3A" w:rsidRPr="00330F2C" w:rsidRDefault="00A30A3A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EC633" w14:textId="77777777" w:rsidR="00A30A3A" w:rsidRPr="00330F2C" w:rsidRDefault="00A30A3A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Створення умов для забезпечення оптимальної рухової активності різних груп населення для зміцнення здоров’я з урахуванням інтересів, здібностей та індивідуальних особливостей кожного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685D7" w14:textId="440B54D4" w:rsidR="00A30A3A" w:rsidRPr="00330F2C" w:rsidRDefault="00A30A3A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1) організація та проведення фізкультурно-оздоровчих та спортивних заходів для різних груп населення, зокрема обласним центром фізичного здоров’я населення «Спорт для всіх»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77EC" w14:textId="77777777" w:rsidR="00A30A3A" w:rsidRPr="00330F2C" w:rsidRDefault="00A30A3A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8B60" w14:textId="74294381" w:rsidR="00A30A3A" w:rsidRPr="00330F2C" w:rsidRDefault="00F7081E" w:rsidP="005D1DC3">
            <w:pPr>
              <w:ind w:left="28" w:right="-4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облдержадмі-ністрації, Волинський обласний центр фізичного здоров’я населення «Спорт для всіх»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B845" w14:textId="77777777" w:rsidR="00A30A3A" w:rsidRPr="00330F2C" w:rsidRDefault="00A30A3A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F31A" w14:textId="77777777" w:rsidR="00A30A3A" w:rsidRPr="00330F2C" w:rsidRDefault="00A30A3A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0396" w14:textId="77777777" w:rsidR="00A30A3A" w:rsidRPr="00330F2C" w:rsidRDefault="00A30A3A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800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74DA" w14:textId="77777777" w:rsidR="00A30A3A" w:rsidRPr="00330F2C" w:rsidRDefault="00A30A3A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880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7D21" w14:textId="5B0AA0FF" w:rsidR="00A30A3A" w:rsidRPr="00330F2C" w:rsidRDefault="00B35ACB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B35ACB">
              <w:rPr>
                <w:rFonts w:ascii="Times New Roman" w:hAnsi="Times New Roman" w:cs="Times New Roman"/>
                <w:lang w:val="uk-UA"/>
              </w:rPr>
              <w:t xml:space="preserve">Підвищення рухової активності </w:t>
            </w:r>
            <w:r>
              <w:rPr>
                <w:rFonts w:ascii="Times New Roman" w:hAnsi="Times New Roman" w:cs="Times New Roman"/>
                <w:lang w:val="uk-UA"/>
              </w:rPr>
              <w:t>різних груп населення,</w:t>
            </w:r>
            <w:r w:rsidRPr="00B35ACB">
              <w:rPr>
                <w:rFonts w:ascii="Times New Roman" w:hAnsi="Times New Roman" w:cs="Times New Roman"/>
                <w:lang w:val="uk-UA"/>
              </w:rPr>
              <w:t xml:space="preserve"> пропаганда здорового способу життя</w:t>
            </w:r>
          </w:p>
        </w:tc>
      </w:tr>
      <w:tr w:rsidR="00A30A3A" w:rsidRPr="00330F2C" w14:paraId="48D904FC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B8603" w14:textId="77FFA10B" w:rsidR="00A30A3A" w:rsidRPr="00330F2C" w:rsidRDefault="00A30A3A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0F9F5" w14:textId="77777777" w:rsidR="00A30A3A" w:rsidRPr="00330F2C" w:rsidRDefault="00A30A3A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1EFD1" w14:textId="2BCD2B1F" w:rsidR="00A30A3A" w:rsidRPr="00330F2C" w:rsidRDefault="00A30A3A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  <w:r w:rsidRPr="00330F2C">
              <w:rPr>
                <w:rFonts w:ascii="Times New Roman" w:hAnsi="Times New Roman" w:cs="Times New Roman"/>
                <w:lang w:val="uk-UA"/>
              </w:rPr>
              <w:t>) організація</w:t>
            </w:r>
            <w:r w:rsidR="00191D38">
              <w:rPr>
                <w:rFonts w:ascii="Times New Roman" w:hAnsi="Times New Roman" w:cs="Times New Roman"/>
                <w:lang w:val="uk-UA"/>
              </w:rPr>
              <w:t>,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проведення та участь в офіційних фізкультурно-оздоровчих, спортивних заходах та спортивних змаганнях </w:t>
            </w:r>
            <w:r w:rsidR="00FD38E9">
              <w:rPr>
                <w:rFonts w:ascii="Times New Roman" w:hAnsi="Times New Roman" w:cs="Times New Roman"/>
                <w:lang w:val="uk-UA"/>
              </w:rPr>
              <w:t xml:space="preserve">обласного рівня </w:t>
            </w:r>
            <w:r w:rsidRPr="00330F2C">
              <w:rPr>
                <w:rFonts w:ascii="Times New Roman" w:hAnsi="Times New Roman" w:cs="Times New Roman"/>
                <w:lang w:val="uk-UA"/>
              </w:rPr>
              <w:t>із спорту ветеранів фізичної культури і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E72A" w14:textId="41131AF9" w:rsidR="00A30A3A" w:rsidRPr="00330F2C" w:rsidRDefault="00A30A3A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FF9E" w14:textId="6820F2C0" w:rsidR="00A30A3A" w:rsidRPr="00330F2C" w:rsidRDefault="00F7081E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облдержадмі-ністрації, Волинський обласний центр фізичного здоров’я населення «Спорт для всіх»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1436" w14:textId="06C4A107" w:rsidR="00A30A3A" w:rsidRPr="00330F2C" w:rsidRDefault="00A30A3A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1DDB" w14:textId="57D25BA0" w:rsidR="00A30A3A" w:rsidRPr="00330F2C" w:rsidRDefault="00A30A3A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345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23E9" w14:textId="2A498D48" w:rsidR="00A30A3A" w:rsidRPr="00330F2C" w:rsidRDefault="00A30A3A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9B2D" w14:textId="4D447EDE" w:rsidR="00A30A3A" w:rsidRPr="00330F2C" w:rsidRDefault="00A30A3A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FF03" w14:textId="1A361F3C" w:rsidR="00A30A3A" w:rsidRPr="00330F2C" w:rsidRDefault="00B35ACB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Залучення до регулярних занять фізичною культурою і спортом</w:t>
            </w:r>
            <w:r w:rsidR="00191D38">
              <w:rPr>
                <w:rFonts w:ascii="Times New Roman" w:hAnsi="Times New Roman" w:cs="Times New Roman"/>
                <w:lang w:val="uk-UA"/>
              </w:rPr>
              <w:t>, п</w:t>
            </w:r>
            <w:r w:rsidRPr="00B35ACB">
              <w:rPr>
                <w:rFonts w:ascii="Times New Roman" w:hAnsi="Times New Roman" w:cs="Times New Roman"/>
                <w:lang w:val="uk-UA"/>
              </w:rPr>
              <w:t>ідвищення рухової активності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B35ACB">
              <w:rPr>
                <w:rFonts w:ascii="Times New Roman" w:hAnsi="Times New Roman" w:cs="Times New Roman"/>
                <w:lang w:val="uk-UA"/>
              </w:rPr>
              <w:t xml:space="preserve"> пропаганда здорового способу життя</w:t>
            </w:r>
            <w:r w:rsidR="00191D38">
              <w:rPr>
                <w:rFonts w:ascii="Times New Roman" w:hAnsi="Times New Roman" w:cs="Times New Roman"/>
                <w:lang w:val="uk-UA"/>
              </w:rPr>
              <w:t xml:space="preserve"> серед ветеранів галузі</w:t>
            </w:r>
          </w:p>
        </w:tc>
      </w:tr>
      <w:tr w:rsidR="00A30A3A" w:rsidRPr="00330F2C" w14:paraId="225B01CC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CB2E" w14:textId="77777777" w:rsidR="00A30A3A" w:rsidRPr="00330F2C" w:rsidRDefault="00A30A3A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7D53" w14:textId="77777777" w:rsidR="00A30A3A" w:rsidRPr="00330F2C" w:rsidRDefault="00A30A3A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DBC47" w14:textId="1B071973" w:rsidR="00A30A3A" w:rsidRPr="00330F2C" w:rsidRDefault="00A30A3A" w:rsidP="00281409">
            <w:pPr>
              <w:ind w:left="52"/>
              <w:rPr>
                <w:sz w:val="22"/>
                <w:szCs w:val="22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) організація фізкультурно-оздоровчих, спортивних заходів та спортивних змагань, </w:t>
            </w: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зокрема обласними організаціями фізкультурно-спортивних товариств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FBE9" w14:textId="0C23A99C" w:rsidR="00A30A3A" w:rsidRPr="00330F2C" w:rsidRDefault="00A30A3A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E6E5" w14:textId="4DF902C3" w:rsidR="00A30A3A" w:rsidRPr="00330F2C" w:rsidRDefault="00F7081E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облдержадмі-ністрації, обласні 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lastRenderedPageBreak/>
              <w:t>організації фізкультурно-спортивних товариств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C371" w14:textId="477F9ABB" w:rsidR="00A30A3A" w:rsidRPr="00330F2C" w:rsidRDefault="00A30A3A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C79B" w14:textId="26E4AEBE" w:rsidR="00A30A3A" w:rsidRPr="00330F2C" w:rsidRDefault="00A30A3A" w:rsidP="00281409">
            <w:pPr>
              <w:ind w:left="124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3B09" w14:textId="0794A774" w:rsidR="00A30A3A" w:rsidRPr="00330F2C" w:rsidRDefault="00A30A3A" w:rsidP="00281409">
            <w:pPr>
              <w:ind w:left="139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84D0" w14:textId="6AB50CFD" w:rsidR="00A30A3A" w:rsidRPr="00330F2C" w:rsidRDefault="00A30A3A" w:rsidP="00281409">
            <w:pPr>
              <w:ind w:left="146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FBE9" w14:textId="7B474CC3" w:rsidR="00A30A3A" w:rsidRPr="00330F2C" w:rsidRDefault="00191D38" w:rsidP="00281409">
            <w:pPr>
              <w:ind w:left="60"/>
              <w:rPr>
                <w:lang w:val="uk-UA"/>
              </w:rPr>
            </w:pPr>
            <w:r w:rsidRPr="00B35ACB">
              <w:rPr>
                <w:rFonts w:ascii="Times New Roman" w:hAnsi="Times New Roman" w:cs="Times New Roman"/>
                <w:lang w:val="uk-UA"/>
              </w:rPr>
              <w:t xml:space="preserve">Підвищення рухової активності </w:t>
            </w:r>
            <w:r>
              <w:rPr>
                <w:rFonts w:ascii="Times New Roman" w:hAnsi="Times New Roman" w:cs="Times New Roman"/>
                <w:lang w:val="uk-UA"/>
              </w:rPr>
              <w:t>різних груп населення,</w:t>
            </w:r>
            <w:r w:rsidRPr="00B35ACB">
              <w:rPr>
                <w:rFonts w:ascii="Times New Roman" w:hAnsi="Times New Roman" w:cs="Times New Roman"/>
                <w:lang w:val="uk-UA"/>
              </w:rPr>
              <w:t xml:space="preserve"> пропаганда здорового способу життя</w:t>
            </w:r>
          </w:p>
        </w:tc>
      </w:tr>
      <w:tr w:rsidR="0060048A" w:rsidRPr="00330F2C" w14:paraId="1111A3BD" w14:textId="77777777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8F354" w14:textId="20185EFB" w:rsidR="0060048A" w:rsidRPr="00330F2C" w:rsidRDefault="0060048A" w:rsidP="00281409">
            <w:pPr>
              <w:ind w:left="97" w:firstLine="470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Разом за завданням 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F6848" w14:textId="01F17789" w:rsidR="0060048A" w:rsidRPr="00330F2C" w:rsidRDefault="0060048A" w:rsidP="00281409">
            <w:pPr>
              <w:ind w:firstLine="44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9CE8" w14:textId="40336294" w:rsidR="0060048A" w:rsidRPr="00474DBD" w:rsidRDefault="00474DBD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4DBD">
              <w:rPr>
                <w:rFonts w:ascii="Times New Roman" w:hAnsi="Times New Roman" w:cs="Times New Roman"/>
                <w:lang w:val="uk-UA"/>
              </w:rPr>
              <w:t>2425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3D62" w14:textId="3BEA9DA8" w:rsidR="0060048A" w:rsidRPr="00474DBD" w:rsidRDefault="00474DBD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4DBD">
              <w:rPr>
                <w:rFonts w:ascii="Times New Roman" w:hAnsi="Times New Roman" w:cs="Times New Roman"/>
                <w:lang w:val="uk-UA"/>
              </w:rPr>
              <w:t>1155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AEEC" w14:textId="3F46056D" w:rsidR="0060048A" w:rsidRPr="00474DBD" w:rsidRDefault="00474DBD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4DBD">
              <w:rPr>
                <w:rFonts w:ascii="Times New Roman" w:hAnsi="Times New Roman" w:cs="Times New Roman"/>
                <w:lang w:val="uk-UA"/>
              </w:rPr>
              <w:t>1270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50CE" w14:textId="77777777" w:rsidR="0060048A" w:rsidRPr="00330F2C" w:rsidRDefault="0060048A" w:rsidP="00281409">
            <w:pPr>
              <w:ind w:left="60"/>
              <w:rPr>
                <w:lang w:val="uk-UA"/>
              </w:rPr>
            </w:pPr>
          </w:p>
        </w:tc>
      </w:tr>
      <w:tr w:rsidR="00A30A3A" w:rsidRPr="00330F2C" w14:paraId="4D8E4964" w14:textId="77777777" w:rsidTr="00281409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2D1C4" w14:textId="2DF8FD8D" w:rsidR="00A30A3A" w:rsidRPr="00330F2C" w:rsidRDefault="00A30A3A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61063" w14:textId="4603B647" w:rsidR="00A30A3A" w:rsidRPr="00330F2C" w:rsidRDefault="00A30A3A" w:rsidP="00F7081E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Створення умов для підвищення ефективності фізичної підготовки у Збройних </w:t>
            </w:r>
            <w:r w:rsidR="00F7081E">
              <w:rPr>
                <w:rFonts w:ascii="Times New Roman" w:hAnsi="Times New Roman" w:cs="Times New Roman"/>
                <w:lang w:val="uk-UA"/>
              </w:rPr>
              <w:t>с</w:t>
            </w:r>
            <w:r w:rsidRPr="00330F2C">
              <w:rPr>
                <w:rFonts w:ascii="Times New Roman" w:hAnsi="Times New Roman" w:cs="Times New Roman"/>
                <w:lang w:val="uk-UA"/>
              </w:rPr>
              <w:t>илах, інших військових формуваннях, утворених відповідно до законів та правоохоронних органах і підготовка молоді до служби в них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F8B0C" w14:textId="7E126FD3" w:rsidR="00A30A3A" w:rsidRPr="00330F2C" w:rsidRDefault="00A30A3A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1) забезпечення участі спортсменів у змаганнях ФСТ «Динамо» України, Всеукраїнській спартакіаді допризовної молоді та проведення обласного етапу змагань, інших спортивно-масових заходів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001C" w14:textId="7F314EC7" w:rsidR="00A30A3A" w:rsidRPr="00330F2C" w:rsidRDefault="00A30A3A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F0736" w14:textId="708BDB9F" w:rsidR="00A30A3A" w:rsidRPr="00330F2C" w:rsidRDefault="00F7081E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4A90B" w14:textId="4AD5E581" w:rsidR="00A30A3A" w:rsidRPr="00330F2C" w:rsidRDefault="00A30A3A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B961" w14:textId="4AE50A2F" w:rsidR="00A30A3A" w:rsidRPr="00330F2C" w:rsidRDefault="00A30A3A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826C" w14:textId="51C479CC" w:rsidR="00A30A3A" w:rsidRPr="00330F2C" w:rsidRDefault="00A30A3A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4E50" w14:textId="5A119DFA" w:rsidR="00A30A3A" w:rsidRPr="00330F2C" w:rsidRDefault="00A30A3A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2E2D" w14:textId="650EE9E5" w:rsidR="00A30A3A" w:rsidRPr="00330F2C" w:rsidRDefault="003F1BD7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3F1BD7">
              <w:rPr>
                <w:rFonts w:ascii="Times New Roman" w:hAnsi="Times New Roman" w:cs="Times New Roman"/>
                <w:lang w:val="uk-UA"/>
              </w:rPr>
              <w:t>ропаганд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3F1BD7">
              <w:rPr>
                <w:rFonts w:ascii="Times New Roman" w:hAnsi="Times New Roman" w:cs="Times New Roman"/>
                <w:lang w:val="uk-UA"/>
              </w:rPr>
              <w:t xml:space="preserve"> здорового способу життя, підвищення престижу військової служби, почуття патріотизму, залучення молоді до систематичних занять військово-прикладними видами спорту</w:t>
            </w:r>
          </w:p>
        </w:tc>
      </w:tr>
      <w:tr w:rsidR="00A30A3A" w:rsidRPr="00330F2C" w14:paraId="33C9D33C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FC70" w14:textId="77777777" w:rsidR="00A30A3A" w:rsidRPr="00330F2C" w:rsidRDefault="00A30A3A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15BA" w14:textId="77777777" w:rsidR="00A30A3A" w:rsidRPr="00330F2C" w:rsidRDefault="00A30A3A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74D86" w14:textId="0188843A" w:rsidR="00A30A3A" w:rsidRPr="00330F2C" w:rsidRDefault="00A30A3A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2) проведення щорічних обласних змагань з пожежно-прикладного спорту, військово-спортивних багатоборств, інших спортивно-масових заходів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D60F" w14:textId="648A3C91" w:rsidR="00A30A3A" w:rsidRPr="00330F2C" w:rsidRDefault="00A30A3A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1E91F" w14:textId="28490631" w:rsidR="00406F3C" w:rsidRPr="00406F3C" w:rsidRDefault="00F7081E" w:rsidP="00406F3C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  <w:r w:rsidR="00406F3C">
              <w:rPr>
                <w:rFonts w:ascii="Times New Roman" w:hAnsi="Times New Roman" w:cs="Times New Roman"/>
                <w:lang w:val="uk-UA"/>
              </w:rPr>
              <w:t>, громадські об</w:t>
            </w:r>
            <w:r w:rsidR="00406F3C" w:rsidRPr="00406F3C">
              <w:rPr>
                <w:rFonts w:ascii="Times New Roman" w:hAnsi="Times New Roman" w:cs="Times New Roman"/>
              </w:rPr>
              <w:t>’</w:t>
            </w:r>
            <w:r w:rsidR="00406F3C">
              <w:rPr>
                <w:rFonts w:ascii="Times New Roman" w:hAnsi="Times New Roman" w:cs="Times New Roman"/>
                <w:lang w:val="uk-UA"/>
              </w:rPr>
              <w:t>єднан</w:t>
            </w:r>
            <w:r>
              <w:rPr>
                <w:rFonts w:ascii="Times New Roman" w:hAnsi="Times New Roman" w:cs="Times New Roman"/>
                <w:lang w:val="uk-UA"/>
              </w:rPr>
              <w:t>ня фізкультурно-спортивної спрям</w:t>
            </w:r>
            <w:r w:rsidR="00406F3C">
              <w:rPr>
                <w:rFonts w:ascii="Times New Roman" w:hAnsi="Times New Roman" w:cs="Times New Roman"/>
                <w:lang w:val="uk-UA"/>
              </w:rPr>
              <w:t>ов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406F3C">
              <w:rPr>
                <w:rFonts w:ascii="Times New Roman" w:hAnsi="Times New Roman" w:cs="Times New Roman"/>
                <w:lang w:val="uk-UA"/>
              </w:rPr>
              <w:t>ності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924C7" w14:textId="5D188721" w:rsidR="00A30A3A" w:rsidRPr="00330F2C" w:rsidRDefault="00A30A3A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A9F5" w14:textId="28FACE9D" w:rsidR="00A30A3A" w:rsidRPr="00330F2C" w:rsidRDefault="00A30A3A" w:rsidP="00281409">
            <w:pPr>
              <w:ind w:left="124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D04E" w14:textId="55361C96" w:rsidR="00A30A3A" w:rsidRPr="00330F2C" w:rsidRDefault="00A30A3A" w:rsidP="00281409">
            <w:pPr>
              <w:ind w:left="139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11F0" w14:textId="58A8DAF1" w:rsidR="00A30A3A" w:rsidRPr="00330F2C" w:rsidRDefault="00A30A3A" w:rsidP="00281409">
            <w:pPr>
              <w:ind w:left="146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165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D03F" w14:textId="695CAFBB" w:rsidR="00A30A3A" w:rsidRPr="00330F2C" w:rsidRDefault="003F1BD7" w:rsidP="00281409">
            <w:pPr>
              <w:ind w:left="60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3F1BD7">
              <w:rPr>
                <w:rFonts w:ascii="Times New Roman" w:hAnsi="Times New Roman" w:cs="Times New Roman"/>
                <w:lang w:val="uk-UA"/>
              </w:rPr>
              <w:t>ропаганд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3F1BD7">
              <w:rPr>
                <w:rFonts w:ascii="Times New Roman" w:hAnsi="Times New Roman" w:cs="Times New Roman"/>
                <w:lang w:val="uk-UA"/>
              </w:rPr>
              <w:t xml:space="preserve"> здорового способу життя, підвищення престижу військової служби, почуття патріотизму, залучення молоді до систематичних занять військово-прикладними видами спорту</w:t>
            </w:r>
          </w:p>
        </w:tc>
      </w:tr>
      <w:tr w:rsidR="0060048A" w:rsidRPr="00330F2C" w14:paraId="770D328A" w14:textId="77777777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CD111" w14:textId="523EAC6C" w:rsidR="0060048A" w:rsidRPr="00330F2C" w:rsidRDefault="0060048A" w:rsidP="00281409">
            <w:pPr>
              <w:ind w:left="97" w:firstLine="470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Разом за завданням 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CA794" w14:textId="19720776" w:rsidR="0060048A" w:rsidRPr="00330F2C" w:rsidRDefault="0060048A" w:rsidP="00281409">
            <w:pPr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45C0" w14:textId="3BF78899" w:rsidR="0060048A" w:rsidRPr="00474DBD" w:rsidRDefault="00474DBD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C904" w14:textId="32BB3B66" w:rsidR="0060048A" w:rsidRPr="00474DBD" w:rsidRDefault="00474DBD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7872" w14:textId="17E52F4E" w:rsidR="0060048A" w:rsidRPr="00474DBD" w:rsidRDefault="00474DBD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66A9" w14:textId="77777777" w:rsidR="0060048A" w:rsidRPr="00330F2C" w:rsidRDefault="0060048A" w:rsidP="00281409">
            <w:pPr>
              <w:ind w:left="60"/>
              <w:rPr>
                <w:lang w:val="uk-UA"/>
              </w:rPr>
            </w:pPr>
          </w:p>
        </w:tc>
      </w:tr>
      <w:tr w:rsidR="00A30A3A" w:rsidRPr="00330F2C" w14:paraId="691936AB" w14:textId="77777777" w:rsidTr="00281409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FD55C" w14:textId="37F6A5FB" w:rsidR="00A30A3A" w:rsidRPr="00330F2C" w:rsidRDefault="00A30A3A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8F73A" w14:textId="76BBEE4C" w:rsidR="00A30A3A" w:rsidRPr="00330F2C" w:rsidRDefault="00A30A3A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Популяризація фізичної культури і спорту, здорового способу життя та подолання суспільної байдужості до здоров'я населення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12685" w14:textId="4F351BBB" w:rsidR="00A30A3A" w:rsidRPr="00330F2C" w:rsidRDefault="00A30A3A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1) проведення обласних інформаційно-просвітницьких заходів, впровадження соціальної реклами щодо пропаганди здорового способу життя, підвищення рівня культури харчування, небезпеки активного та пасивного тютюнокуріння, вживання алкоголю і наркоманії, та висвітлення позитивного впливу на здоров'я людини оптимальної рухової активності у засобах масової інформації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6382" w14:textId="28426465" w:rsidR="00A30A3A" w:rsidRPr="00330F2C" w:rsidRDefault="00A30A3A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3332D" w14:textId="6B786DA3" w:rsidR="00A30A3A" w:rsidRPr="00330F2C" w:rsidRDefault="00F7081E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облдержадмі-ністрації,</w:t>
            </w:r>
          </w:p>
          <w:p w14:paraId="5ED925A0" w14:textId="09732A1B" w:rsidR="00A30A3A" w:rsidRPr="00330F2C" w:rsidRDefault="00A30A3A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управління інформаційної та внутрішньої політики  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55C31" w14:textId="56A58EB7" w:rsidR="00A30A3A" w:rsidRPr="00330F2C" w:rsidRDefault="00A30A3A" w:rsidP="00281409">
            <w:pPr>
              <w:ind w:left="97" w:hanging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A14F" w14:textId="782F667A" w:rsidR="00A30A3A" w:rsidRPr="00330F2C" w:rsidRDefault="00073ED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47E9" w14:textId="6C23F042" w:rsidR="00A30A3A" w:rsidRPr="00330F2C" w:rsidRDefault="00073ED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AB48" w14:textId="60799AF8" w:rsidR="00A30A3A" w:rsidRPr="00330F2C" w:rsidRDefault="00073ED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C9BD" w14:textId="4B628363" w:rsidR="00A30A3A" w:rsidRPr="00330F2C" w:rsidRDefault="003F1BD7" w:rsidP="00D62CFE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3F1BD7">
              <w:rPr>
                <w:rFonts w:ascii="Times New Roman" w:hAnsi="Times New Roman" w:cs="Times New Roman"/>
                <w:lang w:val="uk-UA"/>
              </w:rPr>
              <w:t>Залучення населення до регулярних занять фізичною культурою та спортом,</w:t>
            </w:r>
            <w:r w:rsidR="00D62CF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1BD7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життя,</w:t>
            </w:r>
            <w:r w:rsidR="00D62CF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1BD7">
              <w:rPr>
                <w:rFonts w:ascii="Times New Roman" w:hAnsi="Times New Roman" w:cs="Times New Roman"/>
                <w:lang w:val="uk-UA"/>
              </w:rPr>
              <w:t>зміцнення здоров'я громадян</w:t>
            </w:r>
          </w:p>
        </w:tc>
      </w:tr>
      <w:tr w:rsidR="00A30A3A" w:rsidRPr="00330F2C" w14:paraId="0C1C5641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7E1D" w14:textId="77777777" w:rsidR="00A30A3A" w:rsidRPr="00330F2C" w:rsidRDefault="00A30A3A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FC92" w14:textId="77777777" w:rsidR="00A30A3A" w:rsidRPr="00330F2C" w:rsidRDefault="00A30A3A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D454E" w14:textId="27CC5F58" w:rsidR="00A30A3A" w:rsidRPr="00330F2C" w:rsidRDefault="00A30A3A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2) відзначення окремих працівників, трудових колективів, спортсменів та тренерів за значні заслуги у реалізації державної політики у сфері фізичної культури і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9A21" w14:textId="2667D7A1" w:rsidR="00A30A3A" w:rsidRPr="00330F2C" w:rsidRDefault="00A30A3A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DA0D4" w14:textId="714C18E0" w:rsidR="00A30A3A" w:rsidRPr="00330F2C" w:rsidRDefault="00F7081E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FD1BC" w14:textId="2A216027" w:rsidR="00A30A3A" w:rsidRPr="00330F2C" w:rsidRDefault="00A30A3A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08A4" w14:textId="442D4234" w:rsidR="00A30A3A" w:rsidRPr="00330F2C" w:rsidRDefault="00A92E1D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5245" w14:textId="716E1C65" w:rsidR="00A30A3A" w:rsidRPr="00330F2C" w:rsidRDefault="00A92E1D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00F9" w14:textId="25BABC55" w:rsidR="00A30A3A" w:rsidRPr="00330F2C" w:rsidRDefault="00A92E1D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3D7B" w14:textId="33EF25A3" w:rsidR="00A30A3A" w:rsidRPr="00330F2C" w:rsidRDefault="003F1BD7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Підвищення престижу</w:t>
            </w:r>
            <w:r w:rsidR="00111226">
              <w:rPr>
                <w:rFonts w:ascii="Times New Roman" w:hAnsi="Times New Roman" w:cs="Times New Roman"/>
                <w:lang w:val="uk-UA"/>
              </w:rPr>
              <w:t xml:space="preserve"> професії тренера</w:t>
            </w:r>
            <w:r w:rsidR="008F41DE">
              <w:rPr>
                <w:rFonts w:ascii="Times New Roman" w:hAnsi="Times New Roman" w:cs="Times New Roman"/>
                <w:lang w:val="uk-UA"/>
              </w:rPr>
              <w:t>,</w:t>
            </w:r>
            <w:r w:rsidR="00111226">
              <w:rPr>
                <w:rFonts w:ascii="Times New Roman" w:hAnsi="Times New Roman" w:cs="Times New Roman"/>
                <w:lang w:val="uk-UA"/>
              </w:rPr>
              <w:t xml:space="preserve"> спортсмена</w:t>
            </w:r>
            <w:r w:rsidR="008F41DE">
              <w:rPr>
                <w:rFonts w:ascii="Times New Roman" w:hAnsi="Times New Roman" w:cs="Times New Roman"/>
                <w:lang w:val="uk-UA"/>
              </w:rPr>
              <w:t xml:space="preserve"> та фахівця галузі</w:t>
            </w:r>
            <w:r w:rsidR="00111226">
              <w:rPr>
                <w:rFonts w:ascii="Times New Roman" w:hAnsi="Times New Roman" w:cs="Times New Roman"/>
                <w:lang w:val="uk-UA"/>
              </w:rPr>
              <w:t>, мотивації для подальшого росту спортивних результатів</w:t>
            </w:r>
          </w:p>
        </w:tc>
      </w:tr>
      <w:tr w:rsidR="00A30A3A" w:rsidRPr="00330F2C" w14:paraId="3E6B3A48" w14:textId="77777777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C13D2" w14:textId="7832617E" w:rsidR="00A30A3A" w:rsidRPr="00330F2C" w:rsidRDefault="00A30A3A" w:rsidP="00281409">
            <w:pPr>
              <w:ind w:left="28" w:firstLine="539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Разом за завданням 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13BC1" w14:textId="12B99003" w:rsidR="00A30A3A" w:rsidRPr="00330F2C" w:rsidRDefault="00A30A3A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1422" w14:textId="02CC2440" w:rsidR="00A30A3A" w:rsidRPr="00330F2C" w:rsidRDefault="00F76F42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3EF6" w14:textId="439F6058" w:rsidR="00A30A3A" w:rsidRPr="00330F2C" w:rsidRDefault="00F76F42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1857" w14:textId="3F8035B4" w:rsidR="00A30A3A" w:rsidRPr="00330F2C" w:rsidRDefault="00F76F42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AB8E" w14:textId="77777777" w:rsidR="00A30A3A" w:rsidRPr="00330F2C" w:rsidRDefault="00A30A3A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E56AC" w:rsidRPr="00330F2C" w14:paraId="4657DEA4" w14:textId="77777777" w:rsidTr="00281409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65050" w14:textId="2069993A" w:rsidR="005E56AC" w:rsidRPr="00330F2C" w:rsidRDefault="005E56AC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3EF85" w14:textId="33D025A8" w:rsidR="005E56AC" w:rsidRPr="00330F2C" w:rsidRDefault="005E56AC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Забезпечення функціонування та удосконалення мережі закладів фізичної культури та спорту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88EB7" w14:textId="393A1DE1" w:rsidR="005E56AC" w:rsidRPr="00330F2C" w:rsidRDefault="005E56A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1) забезпечення діяльності мережі дитячо-юнацьких спортивних шкіл (обласна дитячо-юнацька спортивна школа, комунальний заклад «Волинська обласна дитячо-юнацька спортивна школа з видів боротьби» Волинської обласної ради, обласна дитячо-юнацька спортивна школа </w:t>
            </w:r>
            <w:r w:rsidR="00D90124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330F2C">
              <w:rPr>
                <w:rFonts w:ascii="Times New Roman" w:hAnsi="Times New Roman" w:cs="Times New Roman"/>
                <w:lang w:val="uk-UA"/>
              </w:rPr>
              <w:t>осіб з інвалідністю, комунальний заклад «Волинська обласна дитячо-юнацька спортивна школа «Колос», обласна спеціалізована дитячо-юнацька спортивна школа олімпійського резерву «Олімп»)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F4AB" w14:textId="33278D8E" w:rsidR="005E56AC" w:rsidRPr="00330F2C" w:rsidRDefault="005E56A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23D6F" w14:textId="1F1014E7" w:rsidR="005E56AC" w:rsidRPr="00330F2C" w:rsidRDefault="00F7081E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5E56AC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B81B8" w14:textId="166D91D6" w:rsidR="005E56AC" w:rsidRPr="00330F2C" w:rsidRDefault="005E56A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6B1B" w14:textId="07D65D12" w:rsidR="005E56AC" w:rsidRPr="00A92E1D" w:rsidRDefault="00826FB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96A5" w14:textId="5D1D16AE" w:rsidR="005E56AC" w:rsidRPr="00A92E1D" w:rsidRDefault="00826FB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F564" w14:textId="41F4B2F1" w:rsidR="005E56AC" w:rsidRPr="00A92E1D" w:rsidRDefault="00826FB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56760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9F59" w14:textId="5C62B0EA" w:rsidR="005E56AC" w:rsidRPr="00A92E1D" w:rsidRDefault="00213FC2" w:rsidP="00D62CFE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>Залучення населення до регулярних занять фізичною культурою та спортом,</w:t>
            </w:r>
            <w:r w:rsidR="00D62CF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життя,</w:t>
            </w:r>
            <w:r w:rsidR="00D62CF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зміцнення здоров'я громадян</w:t>
            </w:r>
          </w:p>
        </w:tc>
      </w:tr>
      <w:tr w:rsidR="005E56AC" w:rsidRPr="00330F2C" w14:paraId="125F6166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5751C" w14:textId="77777777" w:rsidR="005E56AC" w:rsidRPr="00330F2C" w:rsidRDefault="005E56AC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A9C60" w14:textId="77777777" w:rsidR="005E56AC" w:rsidRPr="00330F2C" w:rsidRDefault="005E56AC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DC340" w14:textId="687B18A7" w:rsidR="005E56AC" w:rsidRPr="00330F2C" w:rsidRDefault="005E56A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2) забезпечення діяльності Волинської обласної школи вищої </w:t>
            </w: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спортивної майстерності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6D0" w14:textId="04807AA7" w:rsidR="005E56AC" w:rsidRPr="00330F2C" w:rsidRDefault="005E56A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18E3A" w14:textId="34817E24" w:rsidR="005E56AC" w:rsidRPr="00330F2C" w:rsidRDefault="00F7081E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5E56AC"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r w:rsidR="005E56AC" w:rsidRPr="00330F2C">
              <w:rPr>
                <w:rFonts w:ascii="Times New Roman" w:hAnsi="Times New Roman" w:cs="Times New Roman"/>
                <w:lang w:val="uk-UA"/>
              </w:rPr>
              <w:lastRenderedPageBreak/>
              <w:t>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A19DE" w14:textId="78BB1B8A" w:rsidR="005E56AC" w:rsidRPr="00330F2C" w:rsidRDefault="005E56A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2878" w14:textId="746F2CB2" w:rsidR="005E56AC" w:rsidRPr="00330F2C" w:rsidRDefault="00826FBC" w:rsidP="00281409">
            <w:pPr>
              <w:ind w:left="124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8718" w14:textId="23EBD85E" w:rsidR="005E56AC" w:rsidRPr="00330F2C" w:rsidRDefault="00826FBC" w:rsidP="00281409">
            <w:pPr>
              <w:ind w:left="139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A92E1D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752A" w14:textId="7EB4FED8" w:rsidR="005E56AC" w:rsidRPr="00330F2C" w:rsidRDefault="00826FBC" w:rsidP="00281409">
            <w:pPr>
              <w:ind w:left="146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12100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B71C" w14:textId="420FFFF5" w:rsidR="005E56AC" w:rsidRPr="00330F2C" w:rsidRDefault="00146B2C" w:rsidP="00281409">
            <w:pPr>
              <w:ind w:left="60"/>
              <w:rPr>
                <w:lang w:val="uk-UA"/>
              </w:rPr>
            </w:pPr>
            <w:r w:rsidRPr="00276C7C">
              <w:rPr>
                <w:rFonts w:ascii="Times New Roman" w:hAnsi="Times New Roman" w:cs="Times New Roman"/>
                <w:lang w:val="uk-UA"/>
              </w:rPr>
              <w:t>Підвищення спортивної майстерності спортсменів</w:t>
            </w:r>
          </w:p>
        </w:tc>
      </w:tr>
      <w:tr w:rsidR="005E56AC" w:rsidRPr="00330F2C" w14:paraId="0DCA826D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0DFA3" w14:textId="77777777" w:rsidR="005E56AC" w:rsidRPr="00330F2C" w:rsidRDefault="005E56AC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0482E" w14:textId="77777777" w:rsidR="005E56AC" w:rsidRPr="00330F2C" w:rsidRDefault="005E56AC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DEFFD" w14:textId="4A16A696" w:rsidR="005E56AC" w:rsidRPr="00330F2C" w:rsidRDefault="005E56A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3) забезпечення діяльності Волинського обласного центру фізичного здоров’я населення «Спорт для всіх»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B099" w14:textId="3D1C7578" w:rsidR="005E56AC" w:rsidRPr="00330F2C" w:rsidRDefault="005E56AC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C8CF" w14:textId="7C65D527" w:rsidR="005E56AC" w:rsidRPr="00330F2C" w:rsidRDefault="00F7081E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5E56AC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5DFA" w14:textId="5009C49E" w:rsidR="005E56AC" w:rsidRPr="00330F2C" w:rsidRDefault="005E56AC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232C" w14:textId="0DD0CC85" w:rsidR="005E56AC" w:rsidRPr="00330F2C" w:rsidRDefault="005E56A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5050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49A5" w14:textId="70F46C4B" w:rsidR="005E56AC" w:rsidRPr="00330F2C" w:rsidRDefault="005E56A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2400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FFC0" w14:textId="10186043" w:rsidR="005E56AC" w:rsidRPr="00330F2C" w:rsidRDefault="005E56A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2650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6D86" w14:textId="0C1F3485" w:rsidR="005E56AC" w:rsidRPr="00330F2C" w:rsidRDefault="007B6A04" w:rsidP="00D62CFE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>Залучення населення до регулярних занять фізичною культурою та спортом,</w:t>
            </w:r>
            <w:r w:rsidR="00D62CF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життя,</w:t>
            </w:r>
            <w:r w:rsidR="00D62CF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зміцнення здоров'я громадян</w:t>
            </w:r>
          </w:p>
        </w:tc>
      </w:tr>
      <w:tr w:rsidR="005E56AC" w:rsidRPr="00330F2C" w14:paraId="674CF93B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96B86" w14:textId="77777777" w:rsidR="005E56AC" w:rsidRPr="00330F2C" w:rsidRDefault="005E56AC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E96C0" w14:textId="77777777" w:rsidR="005E56AC" w:rsidRPr="00330F2C" w:rsidRDefault="005E56AC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9F788" w14:textId="7CDBC979" w:rsidR="005E56AC" w:rsidRPr="00330F2C" w:rsidRDefault="005E56A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4) забезпечення діяльності Волинського регіонального центру фізичної культури і спорту осіб з інвалідністю «Інваспорт»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D438" w14:textId="21C8CCC6" w:rsidR="005E56AC" w:rsidRPr="00330F2C" w:rsidRDefault="005E56A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3F4A" w14:textId="7EFA08B4" w:rsidR="005E56AC" w:rsidRPr="00330F2C" w:rsidRDefault="00F7081E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5E56AC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CFC1" w14:textId="3E8B632F" w:rsidR="005E56AC" w:rsidRPr="00330F2C" w:rsidRDefault="005E56A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D8BB" w14:textId="5D3131B8" w:rsidR="005E56AC" w:rsidRPr="00330F2C" w:rsidRDefault="00826FB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71ED" w14:textId="08EF84DD" w:rsidR="005E56AC" w:rsidRPr="00330F2C" w:rsidRDefault="00826FB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4B77" w14:textId="7A1B9FEF" w:rsidR="005E56AC" w:rsidRPr="00330F2C" w:rsidRDefault="00826FB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012D" w14:textId="2AC0AC89" w:rsidR="005E56AC" w:rsidRPr="007B6A04" w:rsidRDefault="007B6A04" w:rsidP="00D62CFE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>Залучення до регулярних занять фізичною культурою та спортом,</w:t>
            </w:r>
            <w:r w:rsidR="00D62CF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</w:t>
            </w:r>
            <w:r w:rsidR="00111226">
              <w:rPr>
                <w:rFonts w:ascii="Times New Roman" w:hAnsi="Times New Roman" w:cs="Times New Roman"/>
                <w:lang w:val="uk-UA"/>
              </w:rPr>
              <w:t xml:space="preserve"> серед осіб з інвалідністю</w:t>
            </w:r>
          </w:p>
        </w:tc>
      </w:tr>
      <w:tr w:rsidR="005E56AC" w:rsidRPr="00330F2C" w14:paraId="255E796D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0E25" w14:textId="77777777" w:rsidR="005E56AC" w:rsidRPr="00330F2C" w:rsidRDefault="005E56AC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804E" w14:textId="77777777" w:rsidR="005E56AC" w:rsidRPr="00330F2C" w:rsidRDefault="005E56AC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7E229" w14:textId="1636C7E5" w:rsidR="005E56AC" w:rsidRPr="00330F2C" w:rsidRDefault="005E56AC" w:rsidP="00281409">
            <w:pPr>
              <w:ind w:left="52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5) підтримка обласних організацій фізкультурно-спортивних товариств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3715" w14:textId="0784B013" w:rsidR="005E56AC" w:rsidRPr="00330F2C" w:rsidRDefault="005E56A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E197" w14:textId="2C1EDBCA" w:rsidR="005E56AC" w:rsidRPr="00330F2C" w:rsidRDefault="00F7081E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5E56AC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4A34" w14:textId="6E116B1A" w:rsidR="005E56AC" w:rsidRPr="00330F2C" w:rsidRDefault="005E56A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798B" w14:textId="0F996990" w:rsidR="005E56AC" w:rsidRPr="00330F2C" w:rsidRDefault="00FD38E9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26FBC">
              <w:rPr>
                <w:rFonts w:ascii="Times New Roman" w:hAnsi="Times New Roman" w:cs="Times New Roman"/>
                <w:lang w:val="uk-UA"/>
              </w:rPr>
              <w:t>5</w:t>
            </w:r>
            <w:r w:rsidR="00A92E1D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9C5F" w14:textId="7F9FCCCB" w:rsidR="005E56AC" w:rsidRPr="00330F2C" w:rsidRDefault="00826FB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97F1" w14:textId="4F9893AE" w:rsidR="005E56AC" w:rsidRPr="00330F2C" w:rsidRDefault="00A92E1D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26FBC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D191" w14:textId="7AD07714" w:rsidR="005E56AC" w:rsidRPr="00330F2C" w:rsidRDefault="00D62CFE" w:rsidP="00281409">
            <w:pPr>
              <w:ind w:left="60"/>
              <w:rPr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 xml:space="preserve">Залучення </w:t>
            </w:r>
            <w:r w:rsidR="00276C7C">
              <w:rPr>
                <w:rFonts w:ascii="Times New Roman" w:hAnsi="Times New Roman" w:cs="Times New Roman"/>
                <w:lang w:val="uk-UA"/>
              </w:rPr>
              <w:t xml:space="preserve">населення </w:t>
            </w:r>
            <w:r w:rsidRPr="007B6A04">
              <w:rPr>
                <w:rFonts w:ascii="Times New Roman" w:hAnsi="Times New Roman" w:cs="Times New Roman"/>
                <w:lang w:val="uk-UA"/>
              </w:rPr>
              <w:t>до регулярних занять фізичною культурою та спортом,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</w:t>
            </w:r>
          </w:p>
        </w:tc>
      </w:tr>
      <w:tr w:rsidR="00973542" w:rsidRPr="00330F2C" w14:paraId="7BCF2930" w14:textId="77777777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624E" w14:textId="0F3A51AF" w:rsidR="00973542" w:rsidRPr="00330F2C" w:rsidRDefault="00973542" w:rsidP="00281409">
            <w:pPr>
              <w:ind w:left="28" w:firstLine="539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Разом за завданням 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34E3" w14:textId="4B482590" w:rsidR="00973542" w:rsidRPr="00330F2C" w:rsidRDefault="00973542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A754" w14:textId="1D53B9DC" w:rsidR="00973542" w:rsidRPr="00F76F42" w:rsidRDefault="00826FB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149760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2A90" w14:textId="5DB5B8D6" w:rsidR="00973542" w:rsidRPr="00F76F42" w:rsidRDefault="00826FB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C9A1" w14:textId="0EEECEED" w:rsidR="00973542" w:rsidRPr="00F76F42" w:rsidRDefault="00826FB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78460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EDF1" w14:textId="77777777" w:rsidR="00973542" w:rsidRPr="00330F2C" w:rsidRDefault="00973542" w:rsidP="00281409">
            <w:pPr>
              <w:ind w:left="60"/>
              <w:rPr>
                <w:lang w:val="uk-UA"/>
              </w:rPr>
            </w:pPr>
          </w:p>
        </w:tc>
      </w:tr>
      <w:tr w:rsidR="000E242F" w:rsidRPr="00330F2C" w14:paraId="7CEBC350" w14:textId="77777777" w:rsidTr="00281409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FEFA5" w14:textId="6AF7370E" w:rsidR="000E242F" w:rsidRPr="00330F2C" w:rsidRDefault="000E242F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96CED" w14:textId="375BC7FE" w:rsidR="000E242F" w:rsidRPr="00330F2C" w:rsidRDefault="000E242F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Забезпечення відбору осіб, які мають високий рівень підготовленості та здатні під час проведення спортивних заходів витримувати значні фізичні та психологічні навантаження, для подальшого залучення їх до резервного спорту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48DB9" w14:textId="33DDAFAE" w:rsidR="000E242F" w:rsidRPr="00330F2C" w:rsidRDefault="000E242F" w:rsidP="00281409">
            <w:pPr>
              <w:ind w:left="52"/>
              <w:rPr>
                <w:sz w:val="22"/>
                <w:szCs w:val="22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1) організація та проведення </w:t>
            </w:r>
            <w:r w:rsidR="0094124E">
              <w:rPr>
                <w:rFonts w:ascii="Times New Roman" w:hAnsi="Times New Roman" w:cs="Times New Roman"/>
                <w:lang w:val="uk-UA"/>
              </w:rPr>
              <w:t xml:space="preserve">обласних 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спортивних змагань серед </w:t>
            </w:r>
            <w:r w:rsidR="0094124E">
              <w:rPr>
                <w:rFonts w:ascii="Times New Roman" w:hAnsi="Times New Roman" w:cs="Times New Roman"/>
                <w:lang w:val="uk-UA"/>
              </w:rPr>
              <w:t>здобувачів освіти закладів освіти, забезпечення підготовки та участі учнівських збірних у Всеукраїнській Гімназіаді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D2F1" w14:textId="4AC2E625" w:rsidR="000E242F" w:rsidRPr="00330F2C" w:rsidRDefault="000E242F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2E22" w14:textId="2EA4D083" w:rsidR="00A92E1D" w:rsidRPr="00330F2C" w:rsidRDefault="00F7081E" w:rsidP="0094124E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="000E242F" w:rsidRPr="00330F2C">
              <w:rPr>
                <w:rFonts w:ascii="Times New Roman" w:hAnsi="Times New Roman" w:cs="Times New Roman"/>
                <w:lang w:val="uk-UA"/>
              </w:rPr>
              <w:t>правління освіти і науки 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AC3D" w14:textId="5D483AF0" w:rsidR="000E242F" w:rsidRPr="00330F2C" w:rsidRDefault="000E242F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6A7E" w14:textId="2F8030E6" w:rsidR="00A30C10" w:rsidRPr="00474DBD" w:rsidRDefault="00C000D8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1E71" w14:textId="59EB04C9" w:rsidR="00A30C10" w:rsidRPr="00474DBD" w:rsidRDefault="0094124E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B782" w14:textId="239A5032" w:rsidR="00A30C10" w:rsidRPr="00474DBD" w:rsidRDefault="0094124E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1250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C3A1" w14:textId="5AA97BC7" w:rsidR="000E242F" w:rsidRPr="00330F2C" w:rsidRDefault="00276C7C" w:rsidP="00281409">
            <w:pPr>
              <w:ind w:left="60"/>
              <w:rPr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 xml:space="preserve">Залучення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учнівської молоді </w:t>
            </w:r>
            <w:r w:rsidRPr="007B6A04">
              <w:rPr>
                <w:rFonts w:ascii="Times New Roman" w:hAnsi="Times New Roman" w:cs="Times New Roman"/>
                <w:lang w:val="uk-UA"/>
              </w:rPr>
              <w:t>до регулярних занять фізичною культурою та спортом,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</w:t>
            </w:r>
          </w:p>
        </w:tc>
      </w:tr>
      <w:tr w:rsidR="000E242F" w:rsidRPr="00330F2C" w14:paraId="5822F911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10532" w14:textId="77777777" w:rsidR="000E242F" w:rsidRPr="00330F2C" w:rsidRDefault="000E242F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11B97" w14:textId="77777777" w:rsidR="000E242F" w:rsidRPr="00330F2C" w:rsidRDefault="000E242F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C542F" w14:textId="39042B06" w:rsidR="000E242F" w:rsidRPr="00330F2C" w:rsidRDefault="000E242F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2) забезпечення проведення спеціалізованих заходів за участю видатних вітчизняних та зарубіжних спортсменів і тренерів для короткочасного навчання дітей основним елементам пріоритетних видів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713C" w14:textId="203914C0" w:rsidR="000E242F" w:rsidRPr="00330F2C" w:rsidRDefault="000E242F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BC52" w14:textId="453D2B78" w:rsidR="000E242F" w:rsidRPr="00406F3C" w:rsidRDefault="00F7081E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0E242F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  <w:r w:rsidR="00406F3C">
              <w:rPr>
                <w:rFonts w:ascii="Times New Roman" w:hAnsi="Times New Roman" w:cs="Times New Roman"/>
                <w:lang w:val="uk-UA"/>
              </w:rPr>
              <w:t>, громадські об</w:t>
            </w:r>
            <w:r w:rsidR="00406F3C" w:rsidRPr="00406F3C">
              <w:rPr>
                <w:rFonts w:ascii="Times New Roman" w:hAnsi="Times New Roman" w:cs="Times New Roman"/>
              </w:rPr>
              <w:t>’</w:t>
            </w:r>
            <w:r w:rsidR="00406F3C">
              <w:rPr>
                <w:rFonts w:ascii="Times New Roman" w:hAnsi="Times New Roman" w:cs="Times New Roman"/>
                <w:lang w:val="uk-UA"/>
              </w:rPr>
              <w:t>єднання фізкультурно-спортивної спрямованості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9876" w14:textId="7C8CC898" w:rsidR="000E242F" w:rsidRPr="00330F2C" w:rsidRDefault="000E242F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DEAD" w14:textId="6BE33E31" w:rsidR="000E242F" w:rsidRPr="00A92E1D" w:rsidRDefault="00A92E1D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2E1D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7DB1" w14:textId="1AB8324D" w:rsidR="000E242F" w:rsidRPr="00A92E1D" w:rsidRDefault="00A92E1D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2E1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F041" w14:textId="555A8C38" w:rsidR="000E242F" w:rsidRPr="00A92E1D" w:rsidRDefault="00A92E1D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2E1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B83E" w14:textId="60F14047" w:rsidR="000E242F" w:rsidRPr="00330F2C" w:rsidRDefault="00276C7C" w:rsidP="00281409">
            <w:pPr>
              <w:ind w:left="60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7B6A04">
              <w:rPr>
                <w:rFonts w:ascii="Times New Roman" w:hAnsi="Times New Roman" w:cs="Times New Roman"/>
                <w:lang w:val="uk-UA"/>
              </w:rPr>
              <w:t>опуляризація та пропаганда здорового способу життя</w:t>
            </w:r>
          </w:p>
        </w:tc>
      </w:tr>
      <w:tr w:rsidR="000E242F" w:rsidRPr="00330F2C" w14:paraId="3DC820AC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8B6D9" w14:textId="77777777" w:rsidR="000E242F" w:rsidRPr="00330F2C" w:rsidRDefault="000E242F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B7E64" w14:textId="77777777" w:rsidR="000E242F" w:rsidRPr="00330F2C" w:rsidRDefault="000E242F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CC12E" w14:textId="61748400" w:rsidR="000E242F" w:rsidRPr="00330F2C" w:rsidRDefault="000E242F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3) забезпечення участі представників області у Всеукраїнській спартакіаді «Повір у себе» серед дітей з інвалідністю та </w:t>
            </w: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проведення обласного етапу змагань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EF7C" w14:textId="3FF875B8" w:rsidR="000E242F" w:rsidRPr="00330F2C" w:rsidRDefault="000E242F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1F92" w14:textId="23D43693" w:rsidR="000E242F" w:rsidRPr="00330F2C" w:rsidRDefault="00F7081E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0E242F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  <w:r w:rsidR="00406F3C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406F3C" w:rsidRPr="00330F2C">
              <w:rPr>
                <w:rFonts w:ascii="Times New Roman" w:hAnsi="Times New Roman" w:cs="Times New Roman"/>
                <w:lang w:val="uk-UA"/>
              </w:rPr>
              <w:t>Волинськ</w:t>
            </w:r>
            <w:r w:rsidR="00D90124">
              <w:rPr>
                <w:rFonts w:ascii="Times New Roman" w:hAnsi="Times New Roman" w:cs="Times New Roman"/>
                <w:lang w:val="uk-UA"/>
              </w:rPr>
              <w:t>ий</w:t>
            </w:r>
            <w:r w:rsidR="00406F3C" w:rsidRPr="00330F2C">
              <w:rPr>
                <w:rFonts w:ascii="Times New Roman" w:hAnsi="Times New Roman" w:cs="Times New Roman"/>
                <w:lang w:val="uk-UA"/>
              </w:rPr>
              <w:t xml:space="preserve"> регіональ</w:t>
            </w:r>
            <w:r w:rsidR="00D90124">
              <w:rPr>
                <w:rFonts w:ascii="Times New Roman" w:hAnsi="Times New Roman" w:cs="Times New Roman"/>
                <w:lang w:val="uk-UA"/>
              </w:rPr>
              <w:t>ний</w:t>
            </w:r>
            <w:r w:rsidR="00406F3C" w:rsidRPr="00330F2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06F3C" w:rsidRPr="00330F2C">
              <w:rPr>
                <w:rFonts w:ascii="Times New Roman" w:hAnsi="Times New Roman" w:cs="Times New Roman"/>
                <w:lang w:val="uk-UA"/>
              </w:rPr>
              <w:lastRenderedPageBreak/>
              <w:t>центр фізичної культури і спорту осіб з інвалідністю «Інваспорт»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EE5E" w14:textId="6693162C" w:rsidR="000E242F" w:rsidRPr="00330F2C" w:rsidRDefault="000E242F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6D2F" w14:textId="1F83C2E4" w:rsidR="000E242F" w:rsidRPr="00C73B01" w:rsidRDefault="00C73B01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3B01">
              <w:rPr>
                <w:rFonts w:ascii="Times New Roman" w:hAnsi="Times New Roman" w:cs="Times New Roman"/>
                <w:lang w:val="uk-UA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602A" w14:textId="7C9527F7" w:rsidR="000E242F" w:rsidRPr="00C73B01" w:rsidRDefault="00C73B01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3B01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1F06" w14:textId="6D30A11F" w:rsidR="000E242F" w:rsidRPr="00C73B01" w:rsidRDefault="00C73B01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3B01"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503" w14:textId="5DAA532B" w:rsidR="000E242F" w:rsidRPr="00330F2C" w:rsidRDefault="00276C7C" w:rsidP="00281409">
            <w:pPr>
              <w:ind w:left="60"/>
              <w:rPr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>Залучення до регулярних занять фізичною культурою та спортом,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 xml:space="preserve">популяризація та пропаганда здорового </w:t>
            </w:r>
            <w:r w:rsidRPr="007B6A04">
              <w:rPr>
                <w:rFonts w:ascii="Times New Roman" w:hAnsi="Times New Roman" w:cs="Times New Roman"/>
                <w:lang w:val="uk-UA"/>
              </w:rPr>
              <w:lastRenderedPageBreak/>
              <w:t>способу життя</w:t>
            </w:r>
            <w:r>
              <w:rPr>
                <w:rFonts w:ascii="Times New Roman" w:hAnsi="Times New Roman" w:cs="Times New Roman"/>
                <w:lang w:val="uk-UA"/>
              </w:rPr>
              <w:t xml:space="preserve"> серед осіб з інвалідністю</w:t>
            </w:r>
          </w:p>
        </w:tc>
      </w:tr>
      <w:tr w:rsidR="000E242F" w:rsidRPr="00330F2C" w14:paraId="04051D82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3A6C" w14:textId="77777777" w:rsidR="000E242F" w:rsidRPr="00330F2C" w:rsidRDefault="000E242F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3C0C" w14:textId="77777777" w:rsidR="000E242F" w:rsidRPr="00330F2C" w:rsidRDefault="000E242F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940AC" w14:textId="681BB82F" w:rsidR="000E242F" w:rsidRPr="00330F2C" w:rsidRDefault="000E242F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4) забезпечення функціонування штатної спортивної команди резервного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D5AF" w14:textId="33C6931E" w:rsidR="000E242F" w:rsidRPr="00330F2C" w:rsidRDefault="000E242F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7430" w14:textId="7CB05EF5" w:rsidR="000E242F" w:rsidRPr="00330F2C" w:rsidRDefault="000E242F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Департамент культури, молоді та спорту 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3891" w14:textId="00BAD23A" w:rsidR="000E242F" w:rsidRPr="00330F2C" w:rsidRDefault="000E242F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F881" w14:textId="0A955A62" w:rsidR="000E242F" w:rsidRPr="00C73B01" w:rsidRDefault="00C73B01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40F0" w14:textId="209CA1CE" w:rsidR="000E242F" w:rsidRPr="00C73B01" w:rsidRDefault="00C73B01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3B01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900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E306" w14:textId="4053C1B9" w:rsidR="000E242F" w:rsidRPr="00C73B01" w:rsidRDefault="00C73B01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1A9F" w14:textId="6BDF4FBF" w:rsidR="000E242F" w:rsidRPr="00276C7C" w:rsidRDefault="00276C7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276C7C">
              <w:rPr>
                <w:rFonts w:ascii="Times New Roman" w:hAnsi="Times New Roman" w:cs="Times New Roman"/>
                <w:lang w:val="uk-UA"/>
              </w:rPr>
              <w:t>Підвищення спортивної майстерності спортсменів</w:t>
            </w:r>
          </w:p>
        </w:tc>
      </w:tr>
      <w:tr w:rsidR="00CE43AE" w:rsidRPr="00330F2C" w14:paraId="0DC64B45" w14:textId="77777777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EF27" w14:textId="6BFC54CD" w:rsidR="00CE43AE" w:rsidRPr="00330F2C" w:rsidRDefault="00CE43AE" w:rsidP="00281409">
            <w:pPr>
              <w:ind w:left="567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Разом за завданням 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623E" w14:textId="0D020A29" w:rsidR="00CE43AE" w:rsidRPr="00330F2C" w:rsidRDefault="00CE43AE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AB67" w14:textId="273BC27C" w:rsidR="00CE43AE" w:rsidRPr="00330F2C" w:rsidRDefault="00826FB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882E" w14:textId="09C750A9" w:rsidR="00CE43AE" w:rsidRPr="00330F2C" w:rsidRDefault="008B55D8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068E" w14:textId="7557A887" w:rsidR="00CE43AE" w:rsidRPr="00330F2C" w:rsidRDefault="008B55D8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581D" w14:textId="77777777" w:rsidR="00CE43AE" w:rsidRPr="00330F2C" w:rsidRDefault="00CE43AE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5ACB" w:rsidRPr="00330F2C" w14:paraId="27F096AB" w14:textId="77777777" w:rsidTr="00281409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C9D98" w14:textId="24416B12" w:rsidR="00B35ACB" w:rsidRPr="00330F2C" w:rsidRDefault="00B35ACB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6AA82" w14:textId="5290DD20" w:rsidR="00B35ACB" w:rsidRPr="00330F2C" w:rsidRDefault="00B35ACB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Підтримка та розвиток олімпійського, неолімпійського, паралімпійського та дефлімпійського руху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81259" w14:textId="68669089" w:rsidR="00B35ACB" w:rsidRPr="00330F2C" w:rsidRDefault="00B35ACB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1) проведення чемпіонатів та кубків області, турнірів, матчевих зустрічей, інших змагань з олімпійських, неолімпійських та національних видів спорту, обласної спартакіади за програмою «Волинь спортивна»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A0FE" w14:textId="74196F45" w:rsidR="00B35ACB" w:rsidRPr="00330F2C" w:rsidRDefault="00B35ACB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271C" w14:textId="3A87AC00" w:rsidR="00B35ACB" w:rsidRPr="00330F2C" w:rsidRDefault="00F7081E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B35ACB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  <w:r w:rsidR="00406F3C">
              <w:rPr>
                <w:rFonts w:ascii="Times New Roman" w:hAnsi="Times New Roman" w:cs="Times New Roman"/>
                <w:lang w:val="uk-UA"/>
              </w:rPr>
              <w:t>,  громадські об</w:t>
            </w:r>
            <w:r w:rsidR="00406F3C" w:rsidRPr="00406F3C">
              <w:rPr>
                <w:rFonts w:ascii="Times New Roman" w:hAnsi="Times New Roman" w:cs="Times New Roman"/>
              </w:rPr>
              <w:t>’</w:t>
            </w:r>
            <w:r w:rsidR="00406F3C">
              <w:rPr>
                <w:rFonts w:ascii="Times New Roman" w:hAnsi="Times New Roman" w:cs="Times New Roman"/>
                <w:lang w:val="uk-UA"/>
              </w:rPr>
              <w:t>єднання фізкультурно-спортивної спрямованості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3A4E" w14:textId="2A585FF4" w:rsidR="00B35ACB" w:rsidRPr="00330F2C" w:rsidRDefault="00B35ACB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BA13" w14:textId="2A9B382F" w:rsidR="00B35ACB" w:rsidRPr="00330F2C" w:rsidRDefault="0091059A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286C" w14:textId="1F234351" w:rsidR="00B35ACB" w:rsidRPr="00330F2C" w:rsidRDefault="0091059A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6F95" w14:textId="1EFE3908" w:rsidR="00B35ACB" w:rsidRPr="00330F2C" w:rsidRDefault="0091059A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7163" w14:textId="226864D6" w:rsidR="00B35ACB" w:rsidRPr="00330F2C" w:rsidRDefault="00276C7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 xml:space="preserve">Залучення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населення </w:t>
            </w:r>
            <w:r w:rsidRPr="007B6A04">
              <w:rPr>
                <w:rFonts w:ascii="Times New Roman" w:hAnsi="Times New Roman" w:cs="Times New Roman"/>
                <w:lang w:val="uk-UA"/>
              </w:rPr>
              <w:t>до регулярних занять фізичною культурою та спортом,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</w:t>
            </w:r>
          </w:p>
        </w:tc>
      </w:tr>
      <w:tr w:rsidR="00B35ACB" w:rsidRPr="00330F2C" w14:paraId="28368C82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5DA2C" w14:textId="77777777" w:rsidR="00B35ACB" w:rsidRPr="00330F2C" w:rsidRDefault="00B35ACB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F9B48" w14:textId="77777777" w:rsidR="00B35ACB" w:rsidRPr="00330F2C" w:rsidRDefault="00B35ACB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4F612" w14:textId="0003D890" w:rsidR="00B35ACB" w:rsidRPr="00330F2C" w:rsidRDefault="00B35ACB" w:rsidP="00281409">
            <w:pPr>
              <w:ind w:left="52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2) забезпечення підготовки та участі спортсменів різних вікових груп у спортивних заходах всеукраїнського рівня з </w:t>
            </w: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олімпійських, неолімпійських та національних видів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CD01" w14:textId="1B65CCBD" w:rsidR="00B35ACB" w:rsidRPr="00330F2C" w:rsidRDefault="00B35ACB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8F9B" w14:textId="476523BD" w:rsidR="00B35ACB" w:rsidRPr="00330F2C" w:rsidRDefault="00F7081E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B35ACB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0AE4" w14:textId="70C20F3A" w:rsidR="00B35ACB" w:rsidRPr="00330F2C" w:rsidRDefault="00B35ACB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C803" w14:textId="36E36AAD" w:rsidR="00B35ACB" w:rsidRPr="0091059A" w:rsidRDefault="0091059A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E63E" w14:textId="7F16AFFB" w:rsidR="00B35ACB" w:rsidRPr="0091059A" w:rsidRDefault="0091059A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059A">
              <w:rPr>
                <w:rFonts w:ascii="Times New Roman" w:hAnsi="Times New Roman" w:cs="Times New Roman"/>
                <w:lang w:val="uk-UA"/>
              </w:rPr>
              <w:t>7000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B97C" w14:textId="1AAFC85A" w:rsidR="00B35ACB" w:rsidRPr="0091059A" w:rsidRDefault="0091059A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7F2C" w14:textId="6E992872" w:rsidR="00B35ACB" w:rsidRPr="00330F2C" w:rsidRDefault="00276C7C" w:rsidP="00281409">
            <w:pPr>
              <w:ind w:left="60"/>
              <w:rPr>
                <w:lang w:val="uk-UA"/>
              </w:rPr>
            </w:pPr>
            <w:r w:rsidRPr="00276C7C">
              <w:rPr>
                <w:rFonts w:ascii="Times New Roman" w:hAnsi="Times New Roman" w:cs="Times New Roman"/>
                <w:lang w:val="uk-UA"/>
              </w:rPr>
              <w:t>Підвищення спортивної майстерності спортсменів</w:t>
            </w:r>
          </w:p>
        </w:tc>
      </w:tr>
      <w:tr w:rsidR="00B35ACB" w:rsidRPr="00330F2C" w14:paraId="1EA391BF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11FAB" w14:textId="77777777" w:rsidR="00B35ACB" w:rsidRPr="00330F2C" w:rsidRDefault="00B35ACB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8A67C" w14:textId="77777777" w:rsidR="00B35ACB" w:rsidRPr="00330F2C" w:rsidRDefault="00B35ACB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7A1D6" w14:textId="38EADC4A" w:rsidR="00B35ACB" w:rsidRPr="00330F2C" w:rsidRDefault="00B35ACB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3) забезпечення підготовки та участі спортсменів у спортивних заходах всеукраїнського рівня, проведення чемпіонатів, кубків області, турнірів, матчевих зустрічей, фізкультурно-оздоровчих, реабілітаційних та інших заходів з видів спорту </w:t>
            </w:r>
            <w:r w:rsidR="00A7195C">
              <w:rPr>
                <w:rFonts w:ascii="Times New Roman" w:hAnsi="Times New Roman" w:cs="Times New Roman"/>
                <w:lang w:val="uk-UA"/>
              </w:rPr>
              <w:t>о</w:t>
            </w:r>
            <w:r w:rsidRPr="00330F2C">
              <w:rPr>
                <w:rFonts w:ascii="Times New Roman" w:hAnsi="Times New Roman" w:cs="Times New Roman"/>
                <w:lang w:val="uk-UA"/>
              </w:rPr>
              <w:t>сіб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70D2" w14:textId="5FCF0E64" w:rsidR="00B35ACB" w:rsidRPr="00330F2C" w:rsidRDefault="00B35ACB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1F93" w14:textId="6A4180AB" w:rsidR="00B35ACB" w:rsidRPr="00330F2C" w:rsidRDefault="00F7081E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B35ACB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  <w:r w:rsidR="00D9012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D90124" w:rsidRPr="00330F2C">
              <w:rPr>
                <w:rFonts w:ascii="Times New Roman" w:hAnsi="Times New Roman" w:cs="Times New Roman"/>
                <w:lang w:val="uk-UA"/>
              </w:rPr>
              <w:t xml:space="preserve"> Волинськ</w:t>
            </w:r>
            <w:r w:rsidR="00D90124">
              <w:rPr>
                <w:rFonts w:ascii="Times New Roman" w:hAnsi="Times New Roman" w:cs="Times New Roman"/>
                <w:lang w:val="uk-UA"/>
              </w:rPr>
              <w:t>ий</w:t>
            </w:r>
            <w:r w:rsidR="00D90124" w:rsidRPr="00330F2C">
              <w:rPr>
                <w:rFonts w:ascii="Times New Roman" w:hAnsi="Times New Roman" w:cs="Times New Roman"/>
                <w:lang w:val="uk-UA"/>
              </w:rPr>
              <w:t xml:space="preserve"> регіональ</w:t>
            </w:r>
            <w:r w:rsidR="00D90124">
              <w:rPr>
                <w:rFonts w:ascii="Times New Roman" w:hAnsi="Times New Roman" w:cs="Times New Roman"/>
                <w:lang w:val="uk-UA"/>
              </w:rPr>
              <w:t>ний</w:t>
            </w:r>
            <w:r w:rsidR="00D90124" w:rsidRPr="00330F2C">
              <w:rPr>
                <w:rFonts w:ascii="Times New Roman" w:hAnsi="Times New Roman" w:cs="Times New Roman"/>
                <w:lang w:val="uk-UA"/>
              </w:rPr>
              <w:t xml:space="preserve"> центр фізичної культури і спорту осіб з інвалідністю «Інваспорт»</w:t>
            </w:r>
            <w:r w:rsidR="00D9012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D90124" w:rsidRPr="00330F2C">
              <w:rPr>
                <w:rFonts w:ascii="Times New Roman" w:hAnsi="Times New Roman" w:cs="Times New Roman"/>
                <w:lang w:val="uk-UA"/>
              </w:rPr>
              <w:t xml:space="preserve"> обласна дитячо-юнацька спортивна школа </w:t>
            </w:r>
            <w:r w:rsidR="00D90124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D90124" w:rsidRPr="00330F2C">
              <w:rPr>
                <w:rFonts w:ascii="Times New Roman" w:hAnsi="Times New Roman" w:cs="Times New Roman"/>
                <w:lang w:val="uk-UA"/>
              </w:rPr>
              <w:t>осіб з інвалідністю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2AD5" w14:textId="232BCDA2" w:rsidR="00B35ACB" w:rsidRPr="00330F2C" w:rsidRDefault="00B35ACB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24D2" w14:textId="072641A0" w:rsidR="00B35ACB" w:rsidRPr="00330F2C" w:rsidRDefault="00B8293F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1059A">
              <w:rPr>
                <w:rFonts w:ascii="Times New Roman" w:hAnsi="Times New Roman" w:cs="Times New Roman"/>
                <w:lang w:val="uk-UA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2E15" w14:textId="2E821EE4" w:rsidR="00B35ACB" w:rsidRPr="00330F2C" w:rsidRDefault="0091059A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B265" w14:textId="45C4B525" w:rsidR="00B35ACB" w:rsidRPr="00330F2C" w:rsidRDefault="0091059A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1250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C1F4" w14:textId="261E63EC" w:rsidR="00B35ACB" w:rsidRPr="00330F2C" w:rsidRDefault="00276C7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276C7C">
              <w:rPr>
                <w:rFonts w:ascii="Times New Roman" w:hAnsi="Times New Roman" w:cs="Times New Roman"/>
                <w:lang w:val="uk-UA"/>
              </w:rPr>
              <w:t>Підвищення спортивної майстерності спортсменів</w:t>
            </w:r>
            <w:r>
              <w:rPr>
                <w:rFonts w:ascii="Times New Roman" w:hAnsi="Times New Roman" w:cs="Times New Roman"/>
                <w:lang w:val="uk-UA"/>
              </w:rPr>
              <w:t xml:space="preserve"> з інвалідністю</w:t>
            </w:r>
          </w:p>
        </w:tc>
      </w:tr>
      <w:tr w:rsidR="00B35ACB" w:rsidRPr="00330F2C" w14:paraId="1292C7FF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35B421" w14:textId="77777777" w:rsidR="00B35ACB" w:rsidRPr="00330F2C" w:rsidRDefault="00B35ACB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C22B8" w14:textId="77777777" w:rsidR="00B35ACB" w:rsidRPr="00330F2C" w:rsidRDefault="00B35ACB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CA052" w14:textId="0FB14E1A" w:rsidR="00B35ACB" w:rsidRPr="00330F2C" w:rsidRDefault="00B35ACB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4) проведення </w:t>
            </w:r>
            <w:r w:rsidR="0003664F" w:rsidRPr="0003664F">
              <w:rPr>
                <w:rFonts w:ascii="Times New Roman" w:hAnsi="Times New Roman" w:cs="Times New Roman"/>
                <w:lang w:val="uk-UA"/>
              </w:rPr>
              <w:t>фізкультурно-оздоровчих, спортивних</w:t>
            </w:r>
            <w:r w:rsidRPr="0003664F">
              <w:rPr>
                <w:rFonts w:ascii="Times New Roman" w:hAnsi="Times New Roman" w:cs="Times New Roman"/>
                <w:lang w:val="uk-UA"/>
              </w:rPr>
              <w:t xml:space="preserve"> заходів</w:t>
            </w:r>
            <w:r w:rsidR="0003664F">
              <w:rPr>
                <w:rFonts w:ascii="Times New Roman" w:hAnsi="Times New Roman" w:cs="Times New Roman"/>
                <w:lang w:val="uk-UA"/>
              </w:rPr>
              <w:t xml:space="preserve"> та спортивних змагань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, забезпечення підготовки та участі спортсменів у </w:t>
            </w:r>
            <w:r w:rsidR="00041A26">
              <w:rPr>
                <w:rFonts w:ascii="Times New Roman" w:hAnsi="Times New Roman" w:cs="Times New Roman"/>
                <w:lang w:val="uk-UA"/>
              </w:rPr>
              <w:lastRenderedPageBreak/>
              <w:t>в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сеукраїнських заходах громадськими </w:t>
            </w:r>
            <w:r w:rsidR="00210BFD">
              <w:rPr>
                <w:rFonts w:ascii="Times New Roman" w:hAnsi="Times New Roman" w:cs="Times New Roman"/>
                <w:lang w:val="uk-UA"/>
              </w:rPr>
              <w:t xml:space="preserve"> об</w:t>
            </w:r>
            <w:r w:rsidR="00210BFD" w:rsidRPr="00406F3C">
              <w:rPr>
                <w:rFonts w:ascii="Times New Roman" w:hAnsi="Times New Roman" w:cs="Times New Roman"/>
              </w:rPr>
              <w:t>’</w:t>
            </w:r>
            <w:r w:rsidR="00210BFD">
              <w:rPr>
                <w:rFonts w:ascii="Times New Roman" w:hAnsi="Times New Roman" w:cs="Times New Roman"/>
                <w:lang w:val="uk-UA"/>
              </w:rPr>
              <w:t>єднання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ми фізкультурно-спортивної спрямованості (в тому числі: </w:t>
            </w:r>
            <w:r w:rsidR="004252B0">
              <w:rPr>
                <w:rFonts w:ascii="Times New Roman" w:hAnsi="Times New Roman" w:cs="Times New Roman"/>
                <w:lang w:val="uk-UA"/>
              </w:rPr>
              <w:t xml:space="preserve">спортивними </w:t>
            </w:r>
            <w:r w:rsidRPr="00330F2C">
              <w:rPr>
                <w:rFonts w:ascii="Times New Roman" w:hAnsi="Times New Roman" w:cs="Times New Roman"/>
                <w:lang w:val="uk-UA"/>
              </w:rPr>
              <w:t>федераціями, фізкультурно-спортивними товариствами «Колос», «Спартак», «Динамо, «Україна», спортивними клубами з видів спорту та іншими)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3B76" w14:textId="627C8FA6" w:rsidR="00B35ACB" w:rsidRPr="00330F2C" w:rsidRDefault="00B35ACB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F742" w14:textId="77B5DC89" w:rsidR="00B35ACB" w:rsidRPr="00330F2C" w:rsidRDefault="00F7081E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B35ACB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  <w:r w:rsidR="00D90124">
              <w:rPr>
                <w:rFonts w:ascii="Times New Roman" w:hAnsi="Times New Roman" w:cs="Times New Roman"/>
                <w:lang w:val="uk-UA"/>
              </w:rPr>
              <w:t>, громадські об</w:t>
            </w:r>
            <w:r w:rsidR="00D90124" w:rsidRPr="00406F3C">
              <w:rPr>
                <w:rFonts w:ascii="Times New Roman" w:hAnsi="Times New Roman" w:cs="Times New Roman"/>
              </w:rPr>
              <w:t>’</w:t>
            </w:r>
            <w:r w:rsidR="00D90124">
              <w:rPr>
                <w:rFonts w:ascii="Times New Roman" w:hAnsi="Times New Roman" w:cs="Times New Roman"/>
                <w:lang w:val="uk-UA"/>
              </w:rPr>
              <w:t>єднання фізкультурно-</w:t>
            </w:r>
            <w:r w:rsidR="00D90124">
              <w:rPr>
                <w:rFonts w:ascii="Times New Roman" w:hAnsi="Times New Roman" w:cs="Times New Roman"/>
                <w:lang w:val="uk-UA"/>
              </w:rPr>
              <w:lastRenderedPageBreak/>
              <w:t>спортивної спрямованості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6D34" w14:textId="0E547880" w:rsidR="00B35ACB" w:rsidRPr="00330F2C" w:rsidRDefault="00B35ACB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2FA5" w14:textId="51A53A9A" w:rsidR="00B35ACB" w:rsidRPr="00330F2C" w:rsidRDefault="0091059A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EC" w14:textId="413103C5" w:rsidR="00B35ACB" w:rsidRPr="00330F2C" w:rsidRDefault="0091059A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5041" w14:textId="5CCD23FB" w:rsidR="00B35ACB" w:rsidRPr="00330F2C" w:rsidRDefault="0091059A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A222" w14:textId="42E2060E" w:rsidR="00B35ACB" w:rsidRPr="00330F2C" w:rsidRDefault="00276C7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 xml:space="preserve">Залучення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населення </w:t>
            </w:r>
            <w:r w:rsidRPr="007B6A04">
              <w:rPr>
                <w:rFonts w:ascii="Times New Roman" w:hAnsi="Times New Roman" w:cs="Times New Roman"/>
                <w:lang w:val="uk-UA"/>
              </w:rPr>
              <w:t>до регулярних занять фізичною культурою та спортом,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</w:t>
            </w:r>
          </w:p>
        </w:tc>
      </w:tr>
      <w:tr w:rsidR="00B35ACB" w:rsidRPr="00330F2C" w14:paraId="03DFE986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67EA9" w14:textId="77777777" w:rsidR="00B35ACB" w:rsidRPr="00330F2C" w:rsidRDefault="00B35ACB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5CD79" w14:textId="77777777" w:rsidR="00B35ACB" w:rsidRPr="00330F2C" w:rsidRDefault="00B35ACB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857A5" w14:textId="7016D91B" w:rsidR="00B35ACB" w:rsidRPr="00330F2C" w:rsidRDefault="00B35ACB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5) проведення спортивно-масових заходів, забезпечення підготовки та участі спортсменів у всеукраїнських заходах обласним відділенням НОК України, а також надання фінансової підтримки (у т. ч. поточні видатки на утримання) на популяризацію та </w:t>
            </w: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розвиток олімпійського руху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5A17" w14:textId="599F88E3" w:rsidR="00B35ACB" w:rsidRPr="00330F2C" w:rsidRDefault="00B35ACB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F5A7" w14:textId="0A969837" w:rsidR="00B35ACB" w:rsidRPr="00330F2C" w:rsidRDefault="00DA543A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B35ACB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  <w:r w:rsidR="00D9012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D90124" w:rsidRPr="00330F2C">
              <w:rPr>
                <w:rFonts w:ascii="Times New Roman" w:hAnsi="Times New Roman" w:cs="Times New Roman"/>
                <w:lang w:val="uk-UA"/>
              </w:rPr>
              <w:t>відділення</w:t>
            </w:r>
            <w:r w:rsidR="00D901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90124" w:rsidRPr="00330F2C">
              <w:rPr>
                <w:rFonts w:ascii="Times New Roman" w:hAnsi="Times New Roman" w:cs="Times New Roman"/>
                <w:lang w:val="uk-UA"/>
              </w:rPr>
              <w:t>НОК України</w:t>
            </w:r>
            <w:r w:rsidR="00D90124">
              <w:rPr>
                <w:rFonts w:ascii="Times New Roman" w:hAnsi="Times New Roman" w:cs="Times New Roman"/>
                <w:lang w:val="uk-UA"/>
              </w:rPr>
              <w:t xml:space="preserve"> у Волинській області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E495" w14:textId="0D5B3469" w:rsidR="00B35ACB" w:rsidRPr="00330F2C" w:rsidRDefault="00B35ACB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E49A" w14:textId="56068ECD" w:rsidR="00B35ACB" w:rsidRPr="0091059A" w:rsidRDefault="0091059A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8B76" w14:textId="62BF3CDD" w:rsidR="00B35ACB" w:rsidRPr="0091059A" w:rsidRDefault="0091059A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059A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0B74" w14:textId="5B0DC681" w:rsidR="00B35ACB" w:rsidRPr="0091059A" w:rsidRDefault="0091059A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35F6" w14:textId="740F15C2" w:rsidR="00B35ACB" w:rsidRPr="00330F2C" w:rsidRDefault="00276C7C" w:rsidP="00281409">
            <w:pPr>
              <w:ind w:left="60"/>
              <w:rPr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 xml:space="preserve">Залучення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населення </w:t>
            </w:r>
            <w:r w:rsidRPr="007B6A04">
              <w:rPr>
                <w:rFonts w:ascii="Times New Roman" w:hAnsi="Times New Roman" w:cs="Times New Roman"/>
                <w:lang w:val="uk-UA"/>
              </w:rPr>
              <w:t>до регулярних занять фізичною культурою та спортом,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</w:t>
            </w:r>
          </w:p>
        </w:tc>
      </w:tr>
      <w:tr w:rsidR="00B35ACB" w:rsidRPr="00330F2C" w14:paraId="6EF1AD66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0FF95" w14:textId="77777777" w:rsidR="00B35ACB" w:rsidRPr="00330F2C" w:rsidRDefault="00B35ACB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D9E413" w14:textId="77777777" w:rsidR="00B35ACB" w:rsidRPr="00330F2C" w:rsidRDefault="00B35ACB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F8AF1" w14:textId="712CDA8C" w:rsidR="00B35ACB" w:rsidRPr="00330F2C" w:rsidRDefault="00B35ACB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6) забезпечення виплат стипендій та одноразових виплат учасникам Олімпійських, Паралімпійських та Дефлімпійських ігор, видатним, молодим та перспективним спортсменам та їх тренерам, спортсменам і тренерам області з видів спорту серед осіб з інвалідністю, видатним діячам, ветеранам та пенсіонерам фізичної культури та спорту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175" w14:textId="7EF645D4" w:rsidR="00B35ACB" w:rsidRPr="00330F2C" w:rsidRDefault="00B35ACB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6FC7" w14:textId="741A9D7E" w:rsidR="00D90124" w:rsidRDefault="00DA543A" w:rsidP="00D90124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B35ACB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  <w:r w:rsidR="00D9012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D90124" w:rsidRPr="00330F2C">
              <w:rPr>
                <w:rFonts w:ascii="Times New Roman" w:hAnsi="Times New Roman" w:cs="Times New Roman"/>
                <w:lang w:val="uk-UA"/>
              </w:rPr>
              <w:t xml:space="preserve"> Волинськ</w:t>
            </w:r>
            <w:r w:rsidR="00D90124">
              <w:rPr>
                <w:rFonts w:ascii="Times New Roman" w:hAnsi="Times New Roman" w:cs="Times New Roman"/>
                <w:lang w:val="uk-UA"/>
              </w:rPr>
              <w:t>ий</w:t>
            </w:r>
            <w:r w:rsidR="00D90124" w:rsidRPr="00330F2C">
              <w:rPr>
                <w:rFonts w:ascii="Times New Roman" w:hAnsi="Times New Roman" w:cs="Times New Roman"/>
                <w:lang w:val="uk-UA"/>
              </w:rPr>
              <w:t xml:space="preserve"> регіональ</w:t>
            </w:r>
            <w:r w:rsidR="00D90124">
              <w:rPr>
                <w:rFonts w:ascii="Times New Roman" w:hAnsi="Times New Roman" w:cs="Times New Roman"/>
                <w:lang w:val="uk-UA"/>
              </w:rPr>
              <w:t>ний</w:t>
            </w:r>
            <w:r w:rsidR="00D90124" w:rsidRPr="00330F2C">
              <w:rPr>
                <w:rFonts w:ascii="Times New Roman" w:hAnsi="Times New Roman" w:cs="Times New Roman"/>
                <w:lang w:val="uk-UA"/>
              </w:rPr>
              <w:t xml:space="preserve"> центр фізичної культури і спорту осіб з інвалідністю «Інваспорт»</w:t>
            </w:r>
            <w:r w:rsidR="00D9012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0A8C7F0" w14:textId="587846A8" w:rsidR="00B35ACB" w:rsidRPr="00330F2C" w:rsidRDefault="00D90124" w:rsidP="00D90124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відділення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30F2C">
              <w:rPr>
                <w:rFonts w:ascii="Times New Roman" w:hAnsi="Times New Roman" w:cs="Times New Roman"/>
                <w:lang w:val="uk-UA"/>
              </w:rPr>
              <w:t>НОК України</w:t>
            </w:r>
            <w:r>
              <w:rPr>
                <w:rFonts w:ascii="Times New Roman" w:hAnsi="Times New Roman" w:cs="Times New Roman"/>
                <w:lang w:val="uk-UA"/>
              </w:rPr>
              <w:t xml:space="preserve"> у Волинській області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EFA9" w14:textId="1CFD7BFC" w:rsidR="00B35ACB" w:rsidRPr="00330F2C" w:rsidRDefault="00B35ACB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FACD" w14:textId="7F33224A" w:rsidR="00B35ACB" w:rsidRPr="00330F2C" w:rsidRDefault="00180F88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68E1" w14:textId="44E7CB51" w:rsidR="00B35ACB" w:rsidRPr="00330F2C" w:rsidRDefault="00180F88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7AD9" w14:textId="3E561926" w:rsidR="00B35ACB" w:rsidRPr="00330F2C" w:rsidRDefault="00180F88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9350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9B18" w14:textId="7A93D01F" w:rsidR="00B35ACB" w:rsidRPr="00330F2C" w:rsidRDefault="00276C7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Мотивація та фінансова підтримка провідних спортсменів та тренерів області</w:t>
            </w:r>
          </w:p>
        </w:tc>
      </w:tr>
      <w:tr w:rsidR="00B35ACB" w:rsidRPr="00330F2C" w14:paraId="7ABCF19A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159DD" w14:textId="77777777" w:rsidR="00B35ACB" w:rsidRPr="00330F2C" w:rsidRDefault="00B35ACB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15BA9" w14:textId="77777777" w:rsidR="00B35ACB" w:rsidRPr="00330F2C" w:rsidRDefault="00B35ACB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63D36" w14:textId="5B1F1E6D" w:rsidR="00B35ACB" w:rsidRPr="00330F2C" w:rsidRDefault="00B35ACB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7) вирішення соціально-побутових питань провідних спортсменів, які посіли рейтингові місця на Олімпійських, Паралімпійських та Дефлімпійських іграх, </w:t>
            </w: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Європейських іграх, інших змаганнях міжнародного рівня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F9CA" w14:textId="438A3023" w:rsidR="00B35ACB" w:rsidRPr="00330F2C" w:rsidRDefault="00B35ACB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5CBD" w14:textId="20A285AC" w:rsidR="00D90124" w:rsidRDefault="00DA543A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B35ACB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  <w:r w:rsidR="00D90124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14:paraId="2EE98490" w14:textId="104D6DC8" w:rsidR="00B35ACB" w:rsidRPr="00330F2C" w:rsidRDefault="00D90124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органи місцевого самоврядування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F322" w14:textId="77777777" w:rsidR="00A143AC" w:rsidRDefault="00A143AC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обласний</w:t>
            </w:r>
          </w:p>
          <w:p w14:paraId="4F8F5B68" w14:textId="2765C002" w:rsidR="00B35ACB" w:rsidRPr="00A143AC" w:rsidRDefault="00A143AC" w:rsidP="00A143AC">
            <w:pPr>
              <w:ind w:right="-43" w:hanging="98"/>
              <w:jc w:val="center"/>
              <w:rPr>
                <w:sz w:val="23"/>
                <w:szCs w:val="23"/>
                <w:lang w:val="uk-UA"/>
              </w:rPr>
            </w:pPr>
            <w:r w:rsidRPr="00A143A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(у вигляді субвенції бюджетам територіальних громад)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8F7B" w14:textId="0532EA7D" w:rsidR="00B35ACB" w:rsidRPr="00180F88" w:rsidRDefault="00FE4787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2E55" w14:textId="39D4F5A7" w:rsidR="00B35ACB" w:rsidRPr="00180F88" w:rsidRDefault="00FE4787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6C1C" w14:textId="0601BC28" w:rsidR="00B35ACB" w:rsidRPr="00180F88" w:rsidRDefault="00FE4787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6A53" w14:textId="448B5692" w:rsidR="00B35ACB" w:rsidRPr="00276C7C" w:rsidRDefault="00276C7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276C7C">
              <w:rPr>
                <w:rFonts w:ascii="Times New Roman" w:hAnsi="Times New Roman" w:cs="Times New Roman"/>
                <w:lang w:val="uk-UA"/>
              </w:rPr>
              <w:t>Покращення соціально-побутових умов  провідних спортсменів області</w:t>
            </w:r>
          </w:p>
        </w:tc>
      </w:tr>
      <w:tr w:rsidR="00B35ACB" w:rsidRPr="00330F2C" w14:paraId="32AADBB5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AD7F" w14:textId="77777777" w:rsidR="00B35ACB" w:rsidRPr="00330F2C" w:rsidRDefault="00B35ACB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9163" w14:textId="77777777" w:rsidR="00B35ACB" w:rsidRPr="00330F2C" w:rsidRDefault="00B35ACB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38245" w14:textId="7883B893" w:rsidR="00B35ACB" w:rsidRPr="00330F2C" w:rsidRDefault="00B35ACB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8) забезпечення висвітлення у засобах масової інформації на офіційних вебсайтах та соціальних мережах участі членів національних збірних команд України в Олімпійських, Юнацьких Олімпійських, Паралімпійських та Дефлімпійських іграх, Європейських іграх, інших змаганнях міжнародного рівня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5BEB" w14:textId="05D8109D" w:rsidR="00B35ACB" w:rsidRPr="00330F2C" w:rsidRDefault="00B35ACB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F581" w14:textId="098A7BE4" w:rsidR="00B35ACB" w:rsidRDefault="00DA543A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B35ACB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  <w:r w:rsidR="00406F3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98831D1" w14:textId="6EAE25BD" w:rsidR="00406F3C" w:rsidRPr="00330F2C" w:rsidRDefault="00DA543A" w:rsidP="00406F3C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="00406F3C" w:rsidRPr="00406F3C">
              <w:rPr>
                <w:rFonts w:ascii="Times New Roman" w:hAnsi="Times New Roman" w:cs="Times New Roman"/>
                <w:lang w:val="uk-UA"/>
              </w:rPr>
              <w:t>правління інформаційної та внутрішньої політики</w:t>
            </w:r>
            <w:r w:rsidR="00406F3C">
              <w:rPr>
                <w:lang w:val="uk-UA"/>
              </w:rPr>
              <w:t xml:space="preserve"> </w:t>
            </w:r>
            <w:r w:rsidR="00406F3C"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0AE5" w14:textId="63D8640F" w:rsidR="00B35ACB" w:rsidRPr="00330F2C" w:rsidRDefault="00B35ACB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E993" w14:textId="663F2D1F" w:rsidR="00B35ACB" w:rsidRPr="00180F88" w:rsidRDefault="00180F88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AC4F" w14:textId="11F4C7C6" w:rsidR="00B35ACB" w:rsidRPr="00180F88" w:rsidRDefault="00180F88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893" w14:textId="0F3CEC5C" w:rsidR="00B35ACB" w:rsidRPr="00180F88" w:rsidRDefault="00180F88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B9E2" w14:textId="2D986354" w:rsidR="00B35ACB" w:rsidRPr="00213FC2" w:rsidRDefault="008F41DE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213FC2">
              <w:rPr>
                <w:rFonts w:ascii="Times New Roman" w:hAnsi="Times New Roman" w:cs="Times New Roman"/>
                <w:lang w:val="uk-UA"/>
              </w:rPr>
              <w:t>Пропаганда та популяризація  здорового способу життя, підвищення рівня проінформованості населення щодо високих результатів спортсменів області</w:t>
            </w:r>
          </w:p>
        </w:tc>
      </w:tr>
      <w:tr w:rsidR="00330F2C" w:rsidRPr="00330F2C" w14:paraId="33C62EC8" w14:textId="77777777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7372" w14:textId="7CCFAB68" w:rsidR="00330F2C" w:rsidRPr="00330F2C" w:rsidRDefault="00330F2C" w:rsidP="00281409">
            <w:pPr>
              <w:ind w:left="28" w:firstLine="539"/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Разом за завданням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9EF4" w14:textId="43FA24A7" w:rsidR="00330F2C" w:rsidRPr="00330F2C" w:rsidRDefault="00330F2C" w:rsidP="00281409">
            <w:pPr>
              <w:ind w:left="97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B581" w14:textId="0952974E" w:rsidR="00330F2C" w:rsidRPr="00F76F42" w:rsidRDefault="00FE4787" w:rsidP="00281409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FEEB" w14:textId="372BC451" w:rsidR="00330F2C" w:rsidRPr="00F76F42" w:rsidRDefault="00FE4787" w:rsidP="00281409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23D0" w14:textId="01E2D861" w:rsidR="00330F2C" w:rsidRPr="00F76F42" w:rsidRDefault="00FE4787" w:rsidP="00281409">
            <w:pPr>
              <w:ind w:lef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9D02" w14:textId="77777777" w:rsidR="00330F2C" w:rsidRPr="00330F2C" w:rsidRDefault="00330F2C" w:rsidP="00281409">
            <w:pPr>
              <w:ind w:left="60"/>
            </w:pPr>
          </w:p>
        </w:tc>
      </w:tr>
      <w:tr w:rsidR="00281409" w:rsidRPr="00330F2C" w14:paraId="77D02B7F" w14:textId="77777777" w:rsidTr="00281409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A5A0A" w14:textId="15D2D438" w:rsidR="00281409" w:rsidRPr="00330F2C" w:rsidRDefault="00281409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D0F24" w14:textId="37E452A4" w:rsidR="00281409" w:rsidRPr="00281409" w:rsidRDefault="00281409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281409">
              <w:rPr>
                <w:rFonts w:ascii="Times New Roman" w:hAnsi="Times New Roman" w:cs="Times New Roman"/>
                <w:lang w:val="uk-UA"/>
              </w:rPr>
              <w:t>Організація та здійснення антидопінгового контролю в спорті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ACC4A" w14:textId="67D6151A" w:rsidR="00281409" w:rsidRPr="00281409" w:rsidRDefault="00281409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Pr="00281409">
              <w:rPr>
                <w:rFonts w:ascii="Times New Roman" w:hAnsi="Times New Roman" w:cs="Times New Roman"/>
                <w:bCs/>
                <w:lang w:val="uk-UA"/>
              </w:rPr>
              <w:t xml:space="preserve">) організація та проведення інформаційно-просвітницької роботи, спрямованої на попередження застосування та розповсюдження допінгу у спорту, </w:t>
            </w:r>
            <w:r w:rsidRPr="00281409">
              <w:rPr>
                <w:rFonts w:ascii="Times New Roman" w:hAnsi="Times New Roman" w:cs="Times New Roman"/>
                <w:bCs/>
                <w:lang w:val="uk-UA"/>
              </w:rPr>
              <w:lastRenderedPageBreak/>
              <w:t>підвищення рівня обізнаності спортсменів, персоналу, тренерів та керівників спортивного руху щодо дотримання антидопінгових правил шляхом проведення семінарів, лекцій, висвітлення інформації на офіційних вебсайтах органів місцевої влади та закладів фізичної культури і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2898" w14:textId="58C251A6" w:rsidR="00281409" w:rsidRPr="00330F2C" w:rsidRDefault="00281409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36D8" w14:textId="62887712" w:rsidR="00281409" w:rsidRPr="00330F2C" w:rsidRDefault="00DA543A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281409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  <w:r w:rsidR="00D90124">
              <w:rPr>
                <w:rFonts w:ascii="Times New Roman" w:hAnsi="Times New Roman" w:cs="Times New Roman"/>
                <w:lang w:val="uk-UA"/>
              </w:rPr>
              <w:t xml:space="preserve">,  Волинська обласна школа вищої спортивної майстерності, </w:t>
            </w:r>
            <w:r w:rsidR="00D90124">
              <w:rPr>
                <w:rFonts w:ascii="Times New Roman" w:hAnsi="Times New Roman" w:cs="Times New Roman"/>
                <w:lang w:val="uk-UA"/>
              </w:rPr>
              <w:lastRenderedPageBreak/>
              <w:t>громадські об</w:t>
            </w:r>
            <w:r w:rsidR="00D90124" w:rsidRPr="00D90124">
              <w:rPr>
                <w:rFonts w:ascii="Times New Roman" w:hAnsi="Times New Roman" w:cs="Times New Roman"/>
                <w:lang w:val="uk-UA"/>
              </w:rPr>
              <w:t>’</w:t>
            </w:r>
            <w:r w:rsidR="00D90124">
              <w:rPr>
                <w:rFonts w:ascii="Times New Roman" w:hAnsi="Times New Roman" w:cs="Times New Roman"/>
                <w:lang w:val="uk-UA"/>
              </w:rPr>
              <w:t>єднання фізкультурно-спортивної спрямованості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DE66" w14:textId="29370BCB" w:rsidR="00281409" w:rsidRPr="00330F2C" w:rsidRDefault="00281409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87A" w14:textId="5DEFBC99" w:rsidR="00281409" w:rsidRPr="00330F2C" w:rsidRDefault="00281409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B009" w14:textId="175983BB" w:rsidR="00281409" w:rsidRPr="00330F2C" w:rsidRDefault="00281409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42E0" w14:textId="2F679AC5" w:rsidR="00281409" w:rsidRPr="00330F2C" w:rsidRDefault="00281409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8403" w14:textId="2C6F0E2D" w:rsidR="00281409" w:rsidRPr="00330F2C" w:rsidRDefault="008B41D1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Підвищення обізнаності тренерів, спортсменів та фахівців </w:t>
            </w:r>
            <w:r w:rsidRPr="00281409">
              <w:rPr>
                <w:rFonts w:ascii="Times New Roman" w:hAnsi="Times New Roman" w:cs="Times New Roman"/>
                <w:bCs/>
                <w:lang w:val="uk-UA"/>
              </w:rPr>
              <w:t xml:space="preserve"> щодо дотримання антидопінгових правил</w:t>
            </w:r>
          </w:p>
        </w:tc>
      </w:tr>
      <w:tr w:rsidR="00281409" w:rsidRPr="00330F2C" w14:paraId="304080F1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E6DDF" w14:textId="77777777" w:rsidR="00281409" w:rsidRPr="00330F2C" w:rsidRDefault="00281409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9F010" w14:textId="77777777" w:rsidR="00281409" w:rsidRPr="00330F2C" w:rsidRDefault="00281409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B4671" w14:textId="6930F97D" w:rsidR="00281409" w:rsidRPr="00281409" w:rsidRDefault="00281409" w:rsidP="00DA543A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281409">
              <w:rPr>
                <w:rFonts w:ascii="Times New Roman" w:hAnsi="Times New Roman" w:cs="Times New Roman"/>
                <w:bCs/>
                <w:lang w:val="uk-UA"/>
              </w:rPr>
              <w:t>2) організація та проведення допінг-проб у спортсменів</w:t>
            </w:r>
            <w:r w:rsidR="00DA543A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281409">
              <w:rPr>
                <w:rFonts w:ascii="Times New Roman" w:hAnsi="Times New Roman" w:cs="Times New Roman"/>
                <w:bCs/>
                <w:lang w:val="uk-UA"/>
              </w:rPr>
              <w:t xml:space="preserve">учасників спортивних заходів </w:t>
            </w:r>
            <w:r w:rsidR="00480B77">
              <w:rPr>
                <w:rFonts w:ascii="Times New Roman" w:hAnsi="Times New Roman" w:cs="Times New Roman"/>
                <w:bCs/>
                <w:lang w:val="uk-UA"/>
              </w:rPr>
              <w:t>обласного</w:t>
            </w:r>
            <w:r w:rsidRPr="00281409">
              <w:rPr>
                <w:rFonts w:ascii="Times New Roman" w:hAnsi="Times New Roman" w:cs="Times New Roman"/>
                <w:bCs/>
                <w:lang w:val="uk-UA"/>
              </w:rPr>
              <w:t xml:space="preserve"> рівня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3277" w14:textId="1A56CDCF" w:rsidR="00281409" w:rsidRPr="00330F2C" w:rsidRDefault="00281409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0221" w14:textId="31BB8873" w:rsidR="00281409" w:rsidRPr="00330F2C" w:rsidRDefault="00DA543A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281409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26A" w14:textId="2EC720C9" w:rsidR="00281409" w:rsidRPr="00330F2C" w:rsidRDefault="00281409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D1F6" w14:textId="36787F1B" w:rsidR="00281409" w:rsidRPr="00330F2C" w:rsidRDefault="00281409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A1F6" w14:textId="3DBB9C5C" w:rsidR="00281409" w:rsidRPr="00330F2C" w:rsidRDefault="00281409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1ACF" w14:textId="4F1764C8" w:rsidR="00281409" w:rsidRPr="00330F2C" w:rsidRDefault="00281409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32C5" w14:textId="65B34FC2" w:rsidR="00281409" w:rsidRPr="00330F2C" w:rsidRDefault="008B41D1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Запобігання вживання допінгу спортсменами області</w:t>
            </w:r>
          </w:p>
        </w:tc>
      </w:tr>
      <w:tr w:rsidR="00281409" w:rsidRPr="00330F2C" w14:paraId="6B369B02" w14:textId="77777777" w:rsidTr="00552AF3">
        <w:trPr>
          <w:trHeight w:val="269"/>
        </w:trPr>
        <w:tc>
          <w:tcPr>
            <w:tcW w:w="8745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CECA6" w14:textId="5DFD430D" w:rsidR="00281409" w:rsidRPr="00330F2C" w:rsidRDefault="00281409" w:rsidP="00281409">
            <w:pPr>
              <w:ind w:left="28" w:firstLine="539"/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Разом за завданням 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87C1" w14:textId="5802297B" w:rsidR="00281409" w:rsidRPr="00330F2C" w:rsidRDefault="00281409" w:rsidP="00281409">
            <w:pPr>
              <w:ind w:left="97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BCDF" w14:textId="06E3F312" w:rsidR="00281409" w:rsidRPr="00F76F42" w:rsidRDefault="00F76F42" w:rsidP="00281409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F76F4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94F9" w14:textId="7DE60D6B" w:rsidR="00281409" w:rsidRPr="00F76F42" w:rsidRDefault="00F76F42" w:rsidP="00281409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 w:rsidRPr="00F76F4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E5C2" w14:textId="1233CD09" w:rsidR="00281409" w:rsidRPr="00F76F42" w:rsidRDefault="00F76F42" w:rsidP="00281409">
            <w:pPr>
              <w:ind w:left="146"/>
              <w:jc w:val="center"/>
              <w:rPr>
                <w:rFonts w:ascii="Times New Roman" w:hAnsi="Times New Roman" w:cs="Times New Roman"/>
              </w:rPr>
            </w:pPr>
            <w:r w:rsidRPr="00F76F4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FA07" w14:textId="77777777" w:rsidR="00281409" w:rsidRPr="00F76F42" w:rsidRDefault="00281409" w:rsidP="00281409">
            <w:pPr>
              <w:ind w:left="60"/>
              <w:rPr>
                <w:rFonts w:ascii="Times New Roman" w:hAnsi="Times New Roman" w:cs="Times New Roman"/>
              </w:rPr>
            </w:pPr>
          </w:p>
        </w:tc>
      </w:tr>
      <w:tr w:rsidR="001E4E56" w:rsidRPr="00330F2C" w14:paraId="5A38DAA3" w14:textId="77777777" w:rsidTr="001E4E56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3206AF" w14:textId="2E774C3F" w:rsidR="001E4E56" w:rsidRPr="008B41D1" w:rsidRDefault="001E4E56" w:rsidP="00146B2C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41D1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3721DE" w14:textId="023FE84E" w:rsidR="001E4E56" w:rsidRPr="00330F2C" w:rsidRDefault="001E4E56" w:rsidP="00146B2C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281409">
              <w:rPr>
                <w:rFonts w:ascii="Times New Roman" w:hAnsi="Times New Roman" w:cs="Times New Roman"/>
                <w:lang w:val="uk-UA"/>
              </w:rPr>
              <w:t>Спортивна реабілітація учасників бойових дій</w:t>
            </w:r>
            <w:r>
              <w:rPr>
                <w:rFonts w:ascii="Times New Roman" w:hAnsi="Times New Roman" w:cs="Times New Roman"/>
                <w:lang w:val="uk-UA"/>
              </w:rPr>
              <w:t>, осіб, які брали участь у захисті Батьківщини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B27A1" w14:textId="6BD8A627" w:rsidR="001E4E56" w:rsidRPr="00330F2C" w:rsidRDefault="001E4E56" w:rsidP="00146B2C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1) </w:t>
            </w:r>
            <w:r w:rsidRPr="00281409">
              <w:rPr>
                <w:rFonts w:ascii="Times New Roman" w:hAnsi="Times New Roman" w:cs="Times New Roman"/>
                <w:lang w:val="uk-UA"/>
              </w:rPr>
              <w:t>забезпечення підготовки та участі у відкритих спортивних тестуваннях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281409">
              <w:rPr>
                <w:rFonts w:ascii="Times New Roman" w:hAnsi="Times New Roman" w:cs="Times New Roman"/>
                <w:lang w:val="uk-UA"/>
              </w:rPr>
              <w:t xml:space="preserve"> Національних Іграх Нескорених, Іграх Воїнів</w:t>
            </w:r>
            <w:r>
              <w:rPr>
                <w:rFonts w:ascii="Times New Roman" w:hAnsi="Times New Roman" w:cs="Times New Roman"/>
                <w:lang w:val="uk-UA"/>
              </w:rPr>
              <w:t>, всеукраїнських змаганнях</w:t>
            </w:r>
            <w:r w:rsidRPr="00281409">
              <w:rPr>
                <w:rFonts w:ascii="Times New Roman" w:hAnsi="Times New Roman" w:cs="Times New Roman"/>
                <w:lang w:val="uk-UA"/>
              </w:rPr>
              <w:t xml:space="preserve"> серед військовослужбовців і </w:t>
            </w:r>
            <w:r w:rsidRPr="00281409">
              <w:rPr>
                <w:rFonts w:ascii="Times New Roman" w:hAnsi="Times New Roman" w:cs="Times New Roman"/>
                <w:lang w:val="uk-UA"/>
              </w:rPr>
              <w:lastRenderedPageBreak/>
              <w:t xml:space="preserve">ветеранів з інвалідністю, набутою під час або внаслідок виконання службових обов’язків, ветеранів та діючих військовослужбовців Збройних сил України, Національної гвардії України, Державної прикордонної служби України, Національної поліції України, Служби безпеки України, а також добровольчих формувань, які були поранені, травмовані або захворіли під час або внаслідок виконання службових обов’язків в зоні бойових дій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0734" w14:textId="3E447115" w:rsidR="001E4E56" w:rsidRPr="00330F2C" w:rsidRDefault="001E4E56" w:rsidP="00146B2C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4D2E" w14:textId="271EDF2C" w:rsidR="001E4E56" w:rsidRPr="00330F2C" w:rsidRDefault="00DA543A" w:rsidP="00146B2C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1E4E56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  <w:r w:rsidR="001E4E56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E4E56" w:rsidRPr="00330F2C">
              <w:rPr>
                <w:rFonts w:ascii="Times New Roman" w:hAnsi="Times New Roman" w:cs="Times New Roman"/>
                <w:lang w:val="uk-UA"/>
              </w:rPr>
              <w:t xml:space="preserve"> Волинськ</w:t>
            </w:r>
            <w:r w:rsidR="001E4E56">
              <w:rPr>
                <w:rFonts w:ascii="Times New Roman" w:hAnsi="Times New Roman" w:cs="Times New Roman"/>
                <w:lang w:val="uk-UA"/>
              </w:rPr>
              <w:t>ий</w:t>
            </w:r>
            <w:r w:rsidR="001E4E56" w:rsidRPr="00330F2C">
              <w:rPr>
                <w:rFonts w:ascii="Times New Roman" w:hAnsi="Times New Roman" w:cs="Times New Roman"/>
                <w:lang w:val="uk-UA"/>
              </w:rPr>
              <w:t xml:space="preserve"> регіональ</w:t>
            </w:r>
            <w:r w:rsidR="001E4E56">
              <w:rPr>
                <w:rFonts w:ascii="Times New Roman" w:hAnsi="Times New Roman" w:cs="Times New Roman"/>
                <w:lang w:val="uk-UA"/>
              </w:rPr>
              <w:t>ний</w:t>
            </w:r>
            <w:r w:rsidR="001E4E56" w:rsidRPr="00330F2C">
              <w:rPr>
                <w:rFonts w:ascii="Times New Roman" w:hAnsi="Times New Roman" w:cs="Times New Roman"/>
                <w:lang w:val="uk-UA"/>
              </w:rPr>
              <w:t xml:space="preserve"> центр фізичної культури і спорту </w:t>
            </w:r>
            <w:r w:rsidR="001E4E56" w:rsidRPr="00330F2C">
              <w:rPr>
                <w:rFonts w:ascii="Times New Roman" w:hAnsi="Times New Roman" w:cs="Times New Roman"/>
                <w:lang w:val="uk-UA"/>
              </w:rPr>
              <w:lastRenderedPageBreak/>
              <w:t>осіб з інвалідністю «Інваспорт»</w:t>
            </w:r>
            <w:r w:rsidR="001E4E56">
              <w:rPr>
                <w:rFonts w:ascii="Times New Roman" w:hAnsi="Times New Roman" w:cs="Times New Roman"/>
                <w:lang w:val="uk-UA"/>
              </w:rPr>
              <w:t>,</w:t>
            </w:r>
            <w:r w:rsidR="001E4E56" w:rsidRPr="00330F2C">
              <w:rPr>
                <w:rFonts w:ascii="Times New Roman" w:hAnsi="Times New Roman" w:cs="Times New Roman"/>
                <w:lang w:val="uk-UA"/>
              </w:rPr>
              <w:t xml:space="preserve"> обласна дитячо-юнацька спортивна школа </w:t>
            </w:r>
            <w:r w:rsidR="001E4E56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1E4E56" w:rsidRPr="00330F2C">
              <w:rPr>
                <w:rFonts w:ascii="Times New Roman" w:hAnsi="Times New Roman" w:cs="Times New Roman"/>
                <w:lang w:val="uk-UA"/>
              </w:rPr>
              <w:t>осіб з інвалідністю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EC9" w14:textId="08DB55D0" w:rsidR="001E4E56" w:rsidRPr="00330F2C" w:rsidRDefault="001E4E56" w:rsidP="00146B2C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1D06" w14:textId="4ECF8A53" w:rsidR="001E4E56" w:rsidRPr="00330F2C" w:rsidRDefault="001E4E56" w:rsidP="00146B2C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5E60" w14:textId="188807AD" w:rsidR="001E4E56" w:rsidRPr="00330F2C" w:rsidRDefault="001E4E56" w:rsidP="00146B2C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51A1" w14:textId="754D8567" w:rsidR="001E4E56" w:rsidRPr="00330F2C" w:rsidRDefault="001E4E56" w:rsidP="00146B2C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75A4" w14:textId="2149B91B" w:rsidR="001E4E56" w:rsidRPr="00330F2C" w:rsidRDefault="001E4E56" w:rsidP="00146B2C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>Залучення до регулярних занять фізичною культурою та спортом,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 xml:space="preserve">зміцнення здоров'я </w:t>
            </w:r>
            <w:r w:rsidRPr="00281409">
              <w:rPr>
                <w:rFonts w:ascii="Times New Roman" w:hAnsi="Times New Roman" w:cs="Times New Roman"/>
                <w:lang w:val="uk-UA"/>
              </w:rPr>
              <w:t xml:space="preserve"> учасників бойових дій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осіб, які брали участь у захисті Батьківщини</w:t>
            </w:r>
          </w:p>
        </w:tc>
      </w:tr>
      <w:tr w:rsidR="001E4E56" w:rsidRPr="00330F2C" w14:paraId="5E0B3207" w14:textId="77777777" w:rsidTr="001E4E56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A24BA" w14:textId="77777777" w:rsidR="001E4E56" w:rsidRPr="0023158E" w:rsidRDefault="001E4E56" w:rsidP="00146B2C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FD0EF" w14:textId="77777777" w:rsidR="001E4E56" w:rsidRPr="0023158E" w:rsidRDefault="001E4E56" w:rsidP="00146B2C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F20BE" w14:textId="4A23A7B6" w:rsidR="001E4E56" w:rsidRPr="0023158E" w:rsidRDefault="001E4E56" w:rsidP="00146B2C">
            <w:pPr>
              <w:ind w:left="52"/>
              <w:rPr>
                <w:lang w:val="uk-UA"/>
              </w:rPr>
            </w:pPr>
            <w:r w:rsidRPr="002738E0">
              <w:rPr>
                <w:rFonts w:ascii="Times New Roman" w:hAnsi="Times New Roman" w:cs="Times New Roman"/>
                <w:spacing w:val="-10"/>
                <w:sz w:val="22"/>
                <w:szCs w:val="22"/>
                <w:lang w:val="uk-UA"/>
              </w:rPr>
              <w:t>2</w:t>
            </w:r>
            <w:r w:rsidRPr="002738E0">
              <w:rPr>
                <w:rFonts w:ascii="Times New Roman" w:hAnsi="Times New Roman" w:cs="Times New Roman"/>
                <w:lang w:val="uk-UA"/>
              </w:rPr>
              <w:t>) забезпечення</w:t>
            </w:r>
            <w:r w:rsidRPr="0023158E">
              <w:rPr>
                <w:rFonts w:ascii="Times New Roman" w:hAnsi="Times New Roman" w:cs="Times New Roman"/>
                <w:lang w:val="uk-UA"/>
              </w:rPr>
              <w:t xml:space="preserve"> проведення таборів (заходів) фізкультурно-спортивної реабілітації серед учасників бойових дій,</w:t>
            </w:r>
            <w:r>
              <w:rPr>
                <w:rFonts w:ascii="Times New Roman" w:hAnsi="Times New Roman" w:cs="Times New Roman"/>
                <w:lang w:val="uk-UA"/>
              </w:rPr>
              <w:t xml:space="preserve"> осіб, які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брали участь у захисті Батьківщини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CA2E" w14:textId="40EBF0FB" w:rsidR="001E4E56" w:rsidRPr="0023158E" w:rsidRDefault="001E4E56" w:rsidP="00146B2C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002E" w14:textId="3164F391" w:rsidR="001E4E56" w:rsidRPr="0023158E" w:rsidRDefault="00DA543A" w:rsidP="00146B2C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1E4E56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  <w:r w:rsidR="001E4E56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E4E56" w:rsidRPr="00330F2C">
              <w:rPr>
                <w:rFonts w:ascii="Times New Roman" w:hAnsi="Times New Roman" w:cs="Times New Roman"/>
                <w:lang w:val="uk-UA"/>
              </w:rPr>
              <w:t xml:space="preserve"> Волинськ</w:t>
            </w:r>
            <w:r w:rsidR="001E4E56">
              <w:rPr>
                <w:rFonts w:ascii="Times New Roman" w:hAnsi="Times New Roman" w:cs="Times New Roman"/>
                <w:lang w:val="uk-UA"/>
              </w:rPr>
              <w:t>ий</w:t>
            </w:r>
            <w:r w:rsidR="001E4E56" w:rsidRPr="00330F2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E4E56" w:rsidRPr="00330F2C">
              <w:rPr>
                <w:rFonts w:ascii="Times New Roman" w:hAnsi="Times New Roman" w:cs="Times New Roman"/>
                <w:lang w:val="uk-UA"/>
              </w:rPr>
              <w:lastRenderedPageBreak/>
              <w:t>регіональ</w:t>
            </w:r>
            <w:r w:rsidR="001E4E56">
              <w:rPr>
                <w:rFonts w:ascii="Times New Roman" w:hAnsi="Times New Roman" w:cs="Times New Roman"/>
                <w:lang w:val="uk-UA"/>
              </w:rPr>
              <w:t>ний</w:t>
            </w:r>
            <w:r w:rsidR="001E4E56" w:rsidRPr="00330F2C">
              <w:rPr>
                <w:rFonts w:ascii="Times New Roman" w:hAnsi="Times New Roman" w:cs="Times New Roman"/>
                <w:lang w:val="uk-UA"/>
              </w:rPr>
              <w:t xml:space="preserve"> центр фізичної культури і спорту осіб з інвалідністю «Інваспорт»</w:t>
            </w:r>
            <w:r w:rsidR="001E4E56">
              <w:rPr>
                <w:rFonts w:ascii="Times New Roman" w:hAnsi="Times New Roman" w:cs="Times New Roman"/>
                <w:lang w:val="uk-UA"/>
              </w:rPr>
              <w:t>,</w:t>
            </w:r>
            <w:r w:rsidR="001E4E56" w:rsidRPr="00330F2C">
              <w:rPr>
                <w:rFonts w:ascii="Times New Roman" w:hAnsi="Times New Roman" w:cs="Times New Roman"/>
                <w:lang w:val="uk-UA"/>
              </w:rPr>
              <w:t xml:space="preserve"> обласна дитячо-юнацька спортивна школа </w:t>
            </w:r>
            <w:r w:rsidR="001E4E56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1E4E56" w:rsidRPr="00330F2C">
              <w:rPr>
                <w:rFonts w:ascii="Times New Roman" w:hAnsi="Times New Roman" w:cs="Times New Roman"/>
                <w:lang w:val="uk-UA"/>
              </w:rPr>
              <w:t>осіб з інвалідністю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CAC4" w14:textId="35AFC981" w:rsidR="001E4E56" w:rsidRPr="0023158E" w:rsidRDefault="001E4E56" w:rsidP="00146B2C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83F6" w14:textId="27BCB789" w:rsidR="001E4E56" w:rsidRPr="00180F88" w:rsidRDefault="001E4E56" w:rsidP="00146B2C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1260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6E80" w14:textId="3955CD06" w:rsidR="001E4E56" w:rsidRPr="00180F88" w:rsidRDefault="001E4E56" w:rsidP="00146B2C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012F" w14:textId="358F9456" w:rsidR="001E4E56" w:rsidRPr="00180F88" w:rsidRDefault="001E4E56" w:rsidP="00146B2C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660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5C5E" w14:textId="132E7FD5" w:rsidR="001E4E56" w:rsidRPr="0023158E" w:rsidRDefault="001E4E56" w:rsidP="00146B2C">
            <w:pPr>
              <w:ind w:left="60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Відновлення психологічного та фізичного</w:t>
            </w:r>
            <w:r w:rsidRPr="007B6A04">
              <w:rPr>
                <w:rFonts w:ascii="Times New Roman" w:hAnsi="Times New Roman" w:cs="Times New Roman"/>
                <w:lang w:val="uk-UA"/>
              </w:rPr>
              <w:t xml:space="preserve"> здоров'я</w:t>
            </w:r>
            <w:r w:rsidRPr="00281409">
              <w:rPr>
                <w:rFonts w:ascii="Times New Roman" w:hAnsi="Times New Roman" w:cs="Times New Roman"/>
                <w:lang w:val="uk-UA"/>
              </w:rPr>
              <w:t xml:space="preserve"> учасників бойових дій</w:t>
            </w:r>
            <w:r>
              <w:rPr>
                <w:rFonts w:ascii="Times New Roman" w:hAnsi="Times New Roman" w:cs="Times New Roman"/>
                <w:lang w:val="uk-UA"/>
              </w:rPr>
              <w:t xml:space="preserve"> та вшанування пам’яті загиблих осіб, які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брали участь у захисті Батьківщини</w:t>
            </w:r>
          </w:p>
        </w:tc>
      </w:tr>
      <w:tr w:rsidR="001E4E56" w:rsidRPr="00330F2C" w14:paraId="12B00BF6" w14:textId="77777777" w:rsidTr="001E4E56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047C" w14:textId="77777777" w:rsidR="001E4E56" w:rsidRPr="0023158E" w:rsidRDefault="001E4E56" w:rsidP="00146B2C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B2A2" w14:textId="77777777" w:rsidR="001E4E56" w:rsidRPr="0023158E" w:rsidRDefault="001E4E56" w:rsidP="00146B2C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8C36D" w14:textId="7B922019" w:rsidR="001E4E56" w:rsidRPr="0023158E" w:rsidRDefault="001E4E56" w:rsidP="00146B2C">
            <w:pPr>
              <w:ind w:left="52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3) </w:t>
            </w:r>
            <w:r w:rsidRPr="002738E0">
              <w:rPr>
                <w:rFonts w:ascii="Times New Roman" w:hAnsi="Times New Roman" w:cs="Times New Roman"/>
                <w:lang w:val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lang w:val="uk-UA"/>
              </w:rPr>
              <w:t>фізкультурно-оздоровчих та спортивних заходів</w:t>
            </w:r>
            <w:r w:rsidRPr="002738E0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серед </w:t>
            </w:r>
            <w:r w:rsidRPr="002738E0">
              <w:rPr>
                <w:rFonts w:ascii="Times New Roman" w:hAnsi="Times New Roman" w:cs="Times New Roman"/>
                <w:lang w:val="uk-UA"/>
              </w:rPr>
              <w:t xml:space="preserve">учасників бойових дій, які одержали інвалідність </w:t>
            </w:r>
            <w:r>
              <w:rPr>
                <w:rFonts w:ascii="Times New Roman" w:hAnsi="Times New Roman" w:cs="Times New Roman"/>
                <w:lang w:val="uk-UA"/>
              </w:rPr>
              <w:t>внаслідок</w:t>
            </w:r>
            <w:r w:rsidRPr="00281409">
              <w:rPr>
                <w:rFonts w:ascii="Times New Roman" w:hAnsi="Times New Roman" w:cs="Times New Roman"/>
                <w:lang w:val="uk-UA"/>
              </w:rPr>
              <w:t xml:space="preserve"> виконання службових обов’язків в зоні бойових дій</w:t>
            </w:r>
            <w:r>
              <w:rPr>
                <w:rFonts w:ascii="Times New Roman" w:hAnsi="Times New Roman" w:cs="Times New Roman"/>
                <w:lang w:val="uk-UA"/>
              </w:rPr>
              <w:t xml:space="preserve">, а також фізкультурно-оздоровчих та спортивних </w:t>
            </w:r>
            <w:r w:rsidRPr="002738E0">
              <w:rPr>
                <w:rFonts w:ascii="Times New Roman" w:hAnsi="Times New Roman" w:cs="Times New Roman"/>
                <w:lang w:val="uk-UA"/>
              </w:rPr>
              <w:t xml:space="preserve">заходів пам’яті загиблих учасників </w:t>
            </w:r>
            <w:r w:rsidRPr="00281409">
              <w:rPr>
                <w:rFonts w:ascii="Times New Roman" w:hAnsi="Times New Roman" w:cs="Times New Roman"/>
                <w:lang w:val="uk-UA"/>
              </w:rPr>
              <w:t>бойових дій</w:t>
            </w:r>
            <w:r>
              <w:rPr>
                <w:rFonts w:ascii="Times New Roman" w:hAnsi="Times New Roman" w:cs="Times New Roman"/>
                <w:lang w:val="uk-UA"/>
              </w:rPr>
              <w:t>, осіб, які брали участь у захисті Батьківщини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F4E7" w14:textId="50E1561B" w:rsidR="001E4E56" w:rsidRPr="0023158E" w:rsidRDefault="001E4E56" w:rsidP="00146B2C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269E" w14:textId="5506B1D5" w:rsidR="001E4E56" w:rsidRPr="0023158E" w:rsidRDefault="001E4E56" w:rsidP="00146B2C">
            <w:pPr>
              <w:ind w:left="28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Департамент культури, молоді та спорту облдержадмі-ністрації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Волинськ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регіональ</w:t>
            </w:r>
            <w:r>
              <w:rPr>
                <w:rFonts w:ascii="Times New Roman" w:hAnsi="Times New Roman" w:cs="Times New Roman"/>
                <w:lang w:val="uk-UA"/>
              </w:rPr>
              <w:t>ний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центр фізичної культури і спорту осіб з інвалідністю «Інваспорт»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8066" w14:textId="791ECF92" w:rsidR="001E4E56" w:rsidRPr="0023158E" w:rsidRDefault="001E4E56" w:rsidP="00146B2C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8C6B" w14:textId="6826DC6C" w:rsidR="001E4E56" w:rsidRPr="00180F88" w:rsidRDefault="001E4E56" w:rsidP="00146B2C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A3AA" w14:textId="6A1A236B" w:rsidR="001E4E56" w:rsidRPr="00180F88" w:rsidRDefault="001E4E56" w:rsidP="00146B2C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6C79" w14:textId="4D4E7A09" w:rsidR="001E4E56" w:rsidRPr="00180F88" w:rsidRDefault="001E4E56" w:rsidP="00146B2C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165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C188" w14:textId="77777777" w:rsidR="001E4E56" w:rsidRPr="007B6A04" w:rsidRDefault="001E4E56" w:rsidP="00146B2C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>Залучення до регулярних занять фізичною культурою та спортом,</w:t>
            </w:r>
          </w:p>
          <w:p w14:paraId="691A34F4" w14:textId="77777777" w:rsidR="001E4E56" w:rsidRPr="007B6A04" w:rsidRDefault="001E4E56" w:rsidP="00146B2C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життя,</w:t>
            </w:r>
          </w:p>
          <w:p w14:paraId="0E81553F" w14:textId="2F500DF6" w:rsidR="001E4E56" w:rsidRPr="0023158E" w:rsidRDefault="001E4E56" w:rsidP="00146B2C">
            <w:pPr>
              <w:ind w:left="60"/>
              <w:rPr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 xml:space="preserve">зміцнення здоров'я </w:t>
            </w:r>
            <w:r w:rsidRPr="00281409">
              <w:rPr>
                <w:rFonts w:ascii="Times New Roman" w:hAnsi="Times New Roman" w:cs="Times New Roman"/>
                <w:lang w:val="uk-UA"/>
              </w:rPr>
              <w:t xml:space="preserve"> учасників бойових дій</w:t>
            </w:r>
            <w:r>
              <w:rPr>
                <w:rFonts w:ascii="Times New Roman" w:hAnsi="Times New Roman" w:cs="Times New Roman"/>
                <w:lang w:val="uk-UA"/>
              </w:rPr>
              <w:t xml:space="preserve"> та вшанування пам’яті загиблих осіб, які брали участь у захисті Батьківщини</w:t>
            </w:r>
          </w:p>
        </w:tc>
      </w:tr>
      <w:tr w:rsidR="00146B2C" w:rsidRPr="00330F2C" w14:paraId="6BF33730" w14:textId="77777777" w:rsidTr="00281409">
        <w:trPr>
          <w:trHeight w:val="269"/>
        </w:trPr>
        <w:tc>
          <w:tcPr>
            <w:tcW w:w="87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7FD5" w14:textId="6E001B3D" w:rsidR="00146B2C" w:rsidRPr="0023158E" w:rsidRDefault="00146B2C" w:rsidP="00146B2C">
            <w:pPr>
              <w:ind w:left="28" w:firstLine="539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Разом за завданням 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DDA7" w14:textId="58EEF187" w:rsidR="00146B2C" w:rsidRPr="0023158E" w:rsidRDefault="00146B2C" w:rsidP="00146B2C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3041" w14:textId="33B0E1AF" w:rsidR="00146B2C" w:rsidRPr="007615AB" w:rsidRDefault="00146B2C" w:rsidP="00146B2C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15AB">
              <w:rPr>
                <w:rFonts w:ascii="Times New Roman" w:hAnsi="Times New Roman" w:cs="Times New Roman"/>
                <w:lang w:val="uk-UA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E642" w14:textId="3874AEA8" w:rsidR="00146B2C" w:rsidRPr="007615AB" w:rsidRDefault="00146B2C" w:rsidP="00146B2C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15AB">
              <w:rPr>
                <w:rFonts w:ascii="Times New Roman" w:hAnsi="Times New Roman" w:cs="Times New Roman"/>
                <w:lang w:val="uk-UA"/>
              </w:rPr>
              <w:t>950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581A" w14:textId="1033456F" w:rsidR="00146B2C" w:rsidRPr="007615AB" w:rsidRDefault="00146B2C" w:rsidP="00146B2C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15AB">
              <w:rPr>
                <w:rFonts w:ascii="Times New Roman" w:hAnsi="Times New Roman" w:cs="Times New Roman"/>
                <w:lang w:val="uk-UA"/>
              </w:rPr>
              <w:t>1045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CD64" w14:textId="77777777" w:rsidR="00146B2C" w:rsidRPr="0023158E" w:rsidRDefault="00146B2C" w:rsidP="00146B2C">
            <w:pPr>
              <w:ind w:left="60"/>
              <w:rPr>
                <w:lang w:val="uk-UA"/>
              </w:rPr>
            </w:pPr>
          </w:p>
        </w:tc>
      </w:tr>
      <w:tr w:rsidR="00146B2C" w:rsidRPr="00330F2C" w14:paraId="45977FFF" w14:textId="77777777" w:rsidTr="00281409">
        <w:trPr>
          <w:trHeight w:val="269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81EFC3" w14:textId="05A18C6F" w:rsidR="00146B2C" w:rsidRPr="00330F2C" w:rsidRDefault="00146B2C" w:rsidP="00146B2C">
            <w:pPr>
              <w:ind w:left="-25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9</w:t>
            </w:r>
            <w:r w:rsidRPr="00330F2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D7C7A3" w14:textId="5DE81D95" w:rsidR="00146B2C" w:rsidRPr="00330F2C" w:rsidRDefault="00146B2C" w:rsidP="00146B2C">
            <w:pPr>
              <w:ind w:left="54"/>
            </w:pPr>
            <w:r w:rsidRPr="00330F2C">
              <w:rPr>
                <w:rFonts w:ascii="Times New Roman" w:hAnsi="Times New Roman" w:cs="Times New Roman"/>
                <w:lang w:val="uk-UA"/>
              </w:rPr>
              <w:t>Розбудова спортивної інфраструктури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269BD" w14:textId="35E0BA9F" w:rsidR="00146B2C" w:rsidRPr="00330F2C" w:rsidRDefault="00146B2C" w:rsidP="00146B2C">
            <w:pPr>
              <w:ind w:left="52"/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1) покращення матеріально-технічного забезпечення </w:t>
            </w:r>
            <w:r>
              <w:rPr>
                <w:rFonts w:ascii="Times New Roman" w:hAnsi="Times New Roman" w:cs="Times New Roman"/>
                <w:lang w:val="uk-UA"/>
              </w:rPr>
              <w:t>та проведення поточних ремонтів обласних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закладів фізичної культури і спорту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7A57" w14:textId="6FB5E711" w:rsidR="00146B2C" w:rsidRPr="00330F2C" w:rsidRDefault="00146B2C" w:rsidP="00146B2C">
            <w:pPr>
              <w:ind w:left="25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06B1" w14:textId="328C2892" w:rsidR="00146B2C" w:rsidRPr="00330F2C" w:rsidRDefault="00DA543A" w:rsidP="00146B2C">
            <w:pPr>
              <w:ind w:left="28"/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146B2C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78C9" w14:textId="18345E02" w:rsidR="00146B2C" w:rsidRPr="00330F2C" w:rsidRDefault="00146B2C" w:rsidP="00146B2C">
            <w:pPr>
              <w:ind w:left="97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919C" w14:textId="21008C5D" w:rsidR="00146B2C" w:rsidRDefault="00146B2C" w:rsidP="00146B2C">
            <w:pPr>
              <w:ind w:left="124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1050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D84E" w14:textId="747B3EB9" w:rsidR="00146B2C" w:rsidRDefault="00146B2C" w:rsidP="00146B2C">
            <w:pPr>
              <w:ind w:left="139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D884" w14:textId="25E20469" w:rsidR="00146B2C" w:rsidRDefault="00146B2C" w:rsidP="00146B2C">
            <w:pPr>
              <w:ind w:left="146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550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11ED" w14:textId="66551911" w:rsidR="00146B2C" w:rsidRPr="00024539" w:rsidRDefault="00146B2C" w:rsidP="00146B2C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024539">
              <w:rPr>
                <w:rFonts w:ascii="Times New Roman" w:hAnsi="Times New Roman" w:cs="Times New Roman"/>
                <w:lang w:val="uk-UA"/>
              </w:rPr>
              <w:t>Зміцнення матеріально-технічної бази фізичної культури та спорту, створення належних умов для занять фізичною культурою</w:t>
            </w:r>
          </w:p>
        </w:tc>
      </w:tr>
      <w:tr w:rsidR="00146B2C" w:rsidRPr="00330F2C" w14:paraId="02DCBE12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089D3" w14:textId="77777777" w:rsidR="00146B2C" w:rsidRPr="00330F2C" w:rsidRDefault="00146B2C" w:rsidP="00146B2C">
            <w:pPr>
              <w:ind w:left="-25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4333A" w14:textId="77777777" w:rsidR="00146B2C" w:rsidRPr="00330F2C" w:rsidRDefault="00146B2C" w:rsidP="00146B2C">
            <w:pPr>
              <w:ind w:left="54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E0E2A" w14:textId="161658FA" w:rsidR="00146B2C" w:rsidRPr="00330F2C" w:rsidRDefault="00146B2C" w:rsidP="00146B2C">
            <w:pPr>
              <w:ind w:left="52"/>
            </w:pPr>
            <w:r w:rsidRPr="00330F2C">
              <w:rPr>
                <w:rFonts w:ascii="Times New Roman" w:hAnsi="Times New Roman" w:cs="Times New Roman"/>
                <w:lang w:val="uk-UA"/>
              </w:rPr>
              <w:t>2) модернізація, реконструкція, капітальний ремонт, будівництво спортивних об’єктів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2FC9" w14:textId="72603A0C" w:rsidR="00146B2C" w:rsidRPr="00330F2C" w:rsidRDefault="00146B2C" w:rsidP="00146B2C">
            <w:pPr>
              <w:ind w:left="25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348" w14:textId="1D3B4319" w:rsidR="00146B2C" w:rsidRPr="00330F2C" w:rsidRDefault="00DA543A" w:rsidP="00146B2C">
            <w:pPr>
              <w:ind w:left="28"/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146B2C" w:rsidRPr="00330F2C">
              <w:rPr>
                <w:rFonts w:ascii="Times New Roman" w:hAnsi="Times New Roman" w:cs="Times New Roman"/>
                <w:lang w:val="uk-UA"/>
              </w:rPr>
              <w:t xml:space="preserve">епартамент </w:t>
            </w:r>
            <w:r w:rsidR="00146B2C">
              <w:rPr>
                <w:rFonts w:ascii="Times New Roman" w:hAnsi="Times New Roman" w:cs="Times New Roman"/>
                <w:lang w:val="uk-UA"/>
              </w:rPr>
              <w:t xml:space="preserve"> інфраструктури </w:t>
            </w:r>
            <w:r w:rsidR="00146B2C" w:rsidRPr="00330F2C">
              <w:rPr>
                <w:rFonts w:ascii="Times New Roman" w:hAnsi="Times New Roman" w:cs="Times New Roman"/>
                <w:lang w:val="uk-UA"/>
              </w:rPr>
              <w:t>облдержадмі-ністраці</w:t>
            </w:r>
            <w:r w:rsidR="00146B2C">
              <w:rPr>
                <w:rFonts w:ascii="Times New Roman" w:hAnsi="Times New Roman" w:cs="Times New Roman"/>
                <w:lang w:val="uk-UA"/>
              </w:rPr>
              <w:t>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F304" w14:textId="3C86B5F6" w:rsidR="00146B2C" w:rsidRPr="00330F2C" w:rsidRDefault="00146B2C" w:rsidP="00146B2C">
            <w:pPr>
              <w:ind w:left="97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9C79" w14:textId="16FF774F" w:rsidR="00146B2C" w:rsidRDefault="00146B2C" w:rsidP="00146B2C">
            <w:pPr>
              <w:ind w:left="124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9463" w14:textId="6190DC7A" w:rsidR="00146B2C" w:rsidRDefault="00146B2C" w:rsidP="00146B2C">
            <w:pPr>
              <w:ind w:left="139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10000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9047" w14:textId="0D6718CD" w:rsidR="00146B2C" w:rsidRDefault="00146B2C" w:rsidP="00146B2C">
            <w:pPr>
              <w:ind w:left="146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15000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C65D" w14:textId="78E01220" w:rsidR="00146B2C" w:rsidRPr="00024539" w:rsidRDefault="00146B2C" w:rsidP="00146B2C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024539">
              <w:rPr>
                <w:rFonts w:ascii="Times New Roman" w:hAnsi="Times New Roman" w:cs="Times New Roman"/>
                <w:lang w:val="uk-UA"/>
              </w:rPr>
              <w:t>Надання якісних фізкультурно-оздоровчих послуг населенню, відновлення спортивних об'єктів</w:t>
            </w:r>
          </w:p>
        </w:tc>
      </w:tr>
      <w:tr w:rsidR="00146B2C" w:rsidRPr="00330F2C" w14:paraId="04D83739" w14:textId="77777777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8AEF" w14:textId="77777777" w:rsidR="00146B2C" w:rsidRPr="00330F2C" w:rsidRDefault="00146B2C" w:rsidP="00146B2C">
            <w:pPr>
              <w:ind w:left="-25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F2A7" w14:textId="77777777" w:rsidR="00146B2C" w:rsidRPr="00330F2C" w:rsidRDefault="00146B2C" w:rsidP="00146B2C">
            <w:pPr>
              <w:ind w:left="54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EC603" w14:textId="472F3A34" w:rsidR="00146B2C" w:rsidRPr="00330F2C" w:rsidRDefault="00146B2C" w:rsidP="00146B2C">
            <w:pPr>
              <w:ind w:left="52"/>
            </w:pPr>
            <w:r w:rsidRPr="00330F2C">
              <w:rPr>
                <w:rFonts w:ascii="Times New Roman" w:hAnsi="Times New Roman" w:cs="Times New Roman"/>
                <w:lang w:val="uk-UA"/>
              </w:rPr>
              <w:t>3) придбання обладнання та інвентарю для забезпечення навчально-тренувального процесу і проведення фізкультурно-оздоров</w:t>
            </w:r>
            <w:r>
              <w:rPr>
                <w:rFonts w:ascii="Times New Roman" w:hAnsi="Times New Roman" w:cs="Times New Roman"/>
                <w:lang w:val="uk-UA"/>
              </w:rPr>
              <w:t>ч</w:t>
            </w:r>
            <w:r w:rsidRPr="00330F2C">
              <w:rPr>
                <w:rFonts w:ascii="Times New Roman" w:hAnsi="Times New Roman" w:cs="Times New Roman"/>
                <w:lang w:val="uk-UA"/>
              </w:rPr>
              <w:t>их, спортивних заходів та спортивних змагань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36A8" w14:textId="79D8AC89" w:rsidR="00146B2C" w:rsidRPr="00330F2C" w:rsidRDefault="00146B2C" w:rsidP="00146B2C">
            <w:pPr>
              <w:ind w:left="25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B581" w14:textId="13C99052" w:rsidR="00146B2C" w:rsidRPr="00330F2C" w:rsidRDefault="00DA543A" w:rsidP="00146B2C">
            <w:pPr>
              <w:ind w:left="28"/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146B2C" w:rsidRPr="00330F2C">
              <w:rPr>
                <w:rFonts w:ascii="Times New Roman" w:hAnsi="Times New Roman" w:cs="Times New Roman"/>
                <w:lang w:val="uk-UA"/>
              </w:rPr>
              <w:t>епартамент культури, молоді та спорту облдержадмі-ністрації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F40C" w14:textId="6700D3B7" w:rsidR="00146B2C" w:rsidRPr="00330F2C" w:rsidRDefault="00146B2C" w:rsidP="00146B2C">
            <w:pPr>
              <w:ind w:left="97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5691" w14:textId="25C7096B" w:rsidR="00146B2C" w:rsidRDefault="00146B2C" w:rsidP="00146B2C">
            <w:pPr>
              <w:ind w:left="124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A2DC" w14:textId="5FC123F6" w:rsidR="00146B2C" w:rsidRDefault="00146B2C" w:rsidP="00146B2C">
            <w:pPr>
              <w:ind w:left="139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E0" w14:textId="0F8D8942" w:rsidR="00146B2C" w:rsidRDefault="00146B2C" w:rsidP="00146B2C">
            <w:pPr>
              <w:ind w:left="146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1200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380D" w14:textId="3ACA4F15" w:rsidR="00146B2C" w:rsidRPr="00024539" w:rsidRDefault="00146B2C" w:rsidP="00146B2C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Підвищення якості навчально-тренувального процесу</w:t>
            </w:r>
            <w:r w:rsidRPr="00024539">
              <w:rPr>
                <w:rFonts w:ascii="Times New Roman" w:hAnsi="Times New Roman" w:cs="Times New Roman"/>
                <w:lang w:val="uk-UA"/>
              </w:rPr>
              <w:t xml:space="preserve">, створення умов для організації та проведення 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фізкультурно-оздоров</w:t>
            </w:r>
            <w:r>
              <w:rPr>
                <w:rFonts w:ascii="Times New Roman" w:hAnsi="Times New Roman" w:cs="Times New Roman"/>
                <w:lang w:val="uk-UA"/>
              </w:rPr>
              <w:t>ч</w:t>
            </w:r>
            <w:r w:rsidRPr="00330F2C">
              <w:rPr>
                <w:rFonts w:ascii="Times New Roman" w:hAnsi="Times New Roman" w:cs="Times New Roman"/>
                <w:lang w:val="uk-UA"/>
              </w:rPr>
              <w:t>их, спортивних заходів та спортивних змагань</w:t>
            </w:r>
          </w:p>
        </w:tc>
      </w:tr>
      <w:tr w:rsidR="00146B2C" w:rsidRPr="00330F2C" w14:paraId="125F42D4" w14:textId="77777777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1188" w14:textId="5712913F" w:rsidR="00146B2C" w:rsidRPr="00330F2C" w:rsidRDefault="00146B2C" w:rsidP="00146B2C">
            <w:pPr>
              <w:ind w:left="28" w:firstLine="539"/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Разом за завданням 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8B17" w14:textId="40EE3B1C" w:rsidR="00146B2C" w:rsidRPr="00330F2C" w:rsidRDefault="00146B2C" w:rsidP="00146B2C">
            <w:pPr>
              <w:ind w:left="97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AE6D" w14:textId="0C2422E8" w:rsidR="00146B2C" w:rsidRPr="00146B2C" w:rsidRDefault="00146B2C" w:rsidP="00146B2C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146B2C">
              <w:rPr>
                <w:rFonts w:ascii="Times New Roman" w:hAnsi="Times New Roman" w:cs="Times New Roman"/>
              </w:rPr>
              <w:t>28250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407F" w14:textId="2889B880" w:rsidR="00146B2C" w:rsidRPr="00146B2C" w:rsidRDefault="00146B2C" w:rsidP="00146B2C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 w:rsidRPr="00146B2C"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2B1E" w14:textId="485538F2" w:rsidR="00146B2C" w:rsidRPr="00146B2C" w:rsidRDefault="00146B2C" w:rsidP="00146B2C">
            <w:pPr>
              <w:ind w:left="146"/>
              <w:jc w:val="center"/>
              <w:rPr>
                <w:rFonts w:ascii="Times New Roman" w:hAnsi="Times New Roman" w:cs="Times New Roman"/>
              </w:rPr>
            </w:pPr>
            <w:r w:rsidRPr="00146B2C">
              <w:rPr>
                <w:rFonts w:ascii="Times New Roman" w:hAnsi="Times New Roman" w:cs="Times New Roman"/>
              </w:rPr>
              <w:t>16750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F5B6" w14:textId="62E88E73" w:rsidR="00146B2C" w:rsidRPr="00330F2C" w:rsidRDefault="00146B2C" w:rsidP="00146B2C">
            <w:pPr>
              <w:ind w:left="60"/>
            </w:pPr>
          </w:p>
        </w:tc>
      </w:tr>
      <w:tr w:rsidR="00146B2C" w:rsidRPr="00330F2C" w14:paraId="6D593D80" w14:textId="77777777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7E0D" w14:textId="42026CC7" w:rsidR="00146B2C" w:rsidRPr="00330F2C" w:rsidRDefault="00146B2C" w:rsidP="00146B2C">
            <w:pPr>
              <w:ind w:left="28" w:firstLine="539"/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Разом за </w:t>
            </w:r>
            <w:r>
              <w:rPr>
                <w:rFonts w:ascii="Times New Roman" w:hAnsi="Times New Roman" w:cs="Times New Roman"/>
                <w:lang w:val="uk-UA"/>
              </w:rPr>
              <w:t>програмою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ADD6" w14:textId="2F126105" w:rsidR="00146B2C" w:rsidRPr="00330F2C" w:rsidRDefault="00146B2C" w:rsidP="00146B2C">
            <w:pPr>
              <w:ind w:left="97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C0FD" w14:textId="3308422F" w:rsidR="00146B2C" w:rsidRPr="00146B2C" w:rsidRDefault="00826FBC" w:rsidP="00146B2C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6001" w14:textId="1BF4BCE8" w:rsidR="00146B2C" w:rsidRPr="00146B2C" w:rsidRDefault="00826FBC" w:rsidP="00146B2C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0C1C" w14:textId="5777B26B" w:rsidR="00146B2C" w:rsidRPr="00146B2C" w:rsidRDefault="00826FBC" w:rsidP="00146B2C">
            <w:pPr>
              <w:ind w:lef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64DF">
              <w:rPr>
                <w:rFonts w:ascii="Times New Roman" w:hAnsi="Times New Roman" w:cs="Times New Roman"/>
              </w:rPr>
              <w:t>29937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70DB" w14:textId="77777777" w:rsidR="00146B2C" w:rsidRPr="00330F2C" w:rsidRDefault="00146B2C" w:rsidP="00146B2C">
            <w:pPr>
              <w:ind w:left="60"/>
            </w:pPr>
          </w:p>
        </w:tc>
      </w:tr>
    </w:tbl>
    <w:p w14:paraId="5B31FD8A" w14:textId="77777777" w:rsidR="00FB3995" w:rsidRDefault="00FB3995" w:rsidP="008C1A68">
      <w:pPr>
        <w:shd w:val="clear" w:color="auto" w:fill="FFFFFF"/>
        <w:jc w:val="both"/>
      </w:pPr>
    </w:p>
    <w:p w14:paraId="7497C93F" w14:textId="11F3F19D" w:rsidR="00FB3995" w:rsidRPr="00330F2C" w:rsidRDefault="00FB3995" w:rsidP="008C1A68">
      <w:pPr>
        <w:shd w:val="clear" w:color="auto" w:fill="FFFFFF"/>
        <w:jc w:val="both"/>
        <w:sectPr w:rsidR="00FB3995" w:rsidRPr="00330F2C" w:rsidSect="00DD4A41">
          <w:headerReference w:type="first" r:id="rId9"/>
          <w:pgSz w:w="16838" w:h="11906" w:orient="landscape" w:code="9"/>
          <w:pgMar w:top="1844" w:right="567" w:bottom="567" w:left="567" w:header="709" w:footer="709" w:gutter="0"/>
          <w:cols w:space="708"/>
          <w:docGrid w:linePitch="360"/>
        </w:sectPr>
      </w:pPr>
    </w:p>
    <w:p w14:paraId="66BC9582" w14:textId="77777777" w:rsidR="008C1A68" w:rsidRPr="00330F2C" w:rsidRDefault="008C1A68" w:rsidP="008C1A68">
      <w:pPr>
        <w:pStyle w:val="2"/>
        <w:tabs>
          <w:tab w:val="left" w:pos="6210"/>
        </w:tabs>
        <w:spacing w:after="0"/>
        <w:ind w:left="142"/>
        <w:jc w:val="center"/>
        <w:rPr>
          <w:rFonts w:ascii="Times New Roman" w:hAnsi="Times New Roman"/>
          <w:sz w:val="2"/>
          <w:szCs w:val="2"/>
        </w:rPr>
      </w:pPr>
    </w:p>
    <w:p w14:paraId="14E943A5" w14:textId="0EDDE80C" w:rsidR="00AA653C" w:rsidRPr="00E339C4" w:rsidRDefault="00AA653C" w:rsidP="00AA653C">
      <w:pPr>
        <w:ind w:firstLine="567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en-US" w:eastAsia="uk-UA"/>
        </w:rPr>
        <w:t>V</w:t>
      </w:r>
      <w:r w:rsidRPr="00AA653C">
        <w:rPr>
          <w:b/>
          <w:bCs/>
          <w:sz w:val="28"/>
          <w:szCs w:val="28"/>
          <w:lang w:val="ru-RU" w:eastAsia="uk-UA"/>
        </w:rPr>
        <w:t>.</w:t>
      </w:r>
      <w:r>
        <w:rPr>
          <w:b/>
          <w:bCs/>
          <w:sz w:val="28"/>
          <w:szCs w:val="28"/>
          <w:lang w:val="en-US" w:eastAsia="uk-UA"/>
        </w:rPr>
        <w:t> </w:t>
      </w:r>
      <w:r>
        <w:rPr>
          <w:b/>
          <w:bCs/>
          <w:sz w:val="28"/>
          <w:szCs w:val="28"/>
          <w:lang w:eastAsia="uk-UA"/>
        </w:rPr>
        <w:t>Ресурсне забезпечення</w:t>
      </w:r>
      <w:r w:rsidRPr="00E339C4">
        <w:rPr>
          <w:b/>
          <w:bCs/>
          <w:sz w:val="28"/>
          <w:szCs w:val="28"/>
          <w:lang w:eastAsia="uk-UA"/>
        </w:rPr>
        <w:t xml:space="preserve"> Програми</w:t>
      </w:r>
    </w:p>
    <w:p w14:paraId="3ADF21FE" w14:textId="77777777" w:rsidR="00FB3995" w:rsidRDefault="00FB3995" w:rsidP="008C1A68">
      <w:pPr>
        <w:pStyle w:val="2"/>
        <w:tabs>
          <w:tab w:val="left" w:pos="6210"/>
        </w:tabs>
        <w:ind w:left="142"/>
        <w:jc w:val="center"/>
        <w:rPr>
          <w:rFonts w:ascii="Times New Roman" w:hAnsi="Times New Roman"/>
          <w:sz w:val="28"/>
          <w:szCs w:val="28"/>
        </w:rPr>
      </w:pPr>
    </w:p>
    <w:p w14:paraId="7C7495FB" w14:textId="5E75EC2A" w:rsidR="00AA653C" w:rsidRPr="00B8482B" w:rsidRDefault="00AA653C" w:rsidP="00DA543A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uk-UA"/>
        </w:rPr>
      </w:pPr>
      <w:r w:rsidRPr="00E339C4">
        <w:rPr>
          <w:sz w:val="28"/>
          <w:szCs w:val="28"/>
          <w:lang w:eastAsia="uk-UA"/>
        </w:rPr>
        <w:t>Фінанс</w:t>
      </w:r>
      <w:r>
        <w:rPr>
          <w:sz w:val="28"/>
          <w:szCs w:val="28"/>
          <w:lang w:eastAsia="uk-UA"/>
        </w:rPr>
        <w:t>ове забезпечення</w:t>
      </w:r>
      <w:r w:rsidRPr="00E339C4">
        <w:rPr>
          <w:sz w:val="28"/>
          <w:szCs w:val="28"/>
          <w:lang w:eastAsia="uk-UA"/>
        </w:rPr>
        <w:t xml:space="preserve"> Програми здійснюватиметься </w:t>
      </w:r>
      <w:r w:rsidR="00DA543A">
        <w:rPr>
          <w:sz w:val="28"/>
          <w:szCs w:val="28"/>
          <w:lang w:eastAsia="uk-UA"/>
        </w:rPr>
        <w:t>коштом</w:t>
      </w:r>
      <w:r w:rsidRPr="00E339C4">
        <w:rPr>
          <w:sz w:val="28"/>
          <w:szCs w:val="28"/>
          <w:lang w:eastAsia="uk-UA"/>
        </w:rPr>
        <w:t xml:space="preserve"> обласного </w:t>
      </w:r>
      <w:r>
        <w:rPr>
          <w:sz w:val="28"/>
          <w:szCs w:val="28"/>
          <w:lang w:eastAsia="uk-UA"/>
        </w:rPr>
        <w:t xml:space="preserve">та місцевих </w:t>
      </w:r>
      <w:r w:rsidRPr="00E339C4">
        <w:rPr>
          <w:sz w:val="28"/>
          <w:szCs w:val="28"/>
          <w:lang w:eastAsia="uk-UA"/>
        </w:rPr>
        <w:t>бюджет</w:t>
      </w:r>
      <w:r>
        <w:rPr>
          <w:sz w:val="28"/>
          <w:szCs w:val="28"/>
          <w:lang w:eastAsia="uk-UA"/>
        </w:rPr>
        <w:t>ів</w:t>
      </w:r>
      <w:r w:rsidR="00DA543A">
        <w:rPr>
          <w:sz w:val="28"/>
          <w:szCs w:val="28"/>
          <w:lang w:eastAsia="uk-UA"/>
        </w:rPr>
        <w:t>.</w:t>
      </w:r>
    </w:p>
    <w:p w14:paraId="1FAABFBD" w14:textId="77777777" w:rsidR="00AA653C" w:rsidRPr="00330F2C" w:rsidRDefault="00AA653C" w:rsidP="00DA543A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330F2C">
        <w:rPr>
          <w:rFonts w:ascii="Times New Roman" w:hAnsi="Times New Roman"/>
          <w:sz w:val="28"/>
          <w:szCs w:val="28"/>
        </w:rPr>
        <w:t>Фінансування Програми планується здійснювати за рахунок коштів обласного бюджету.</w:t>
      </w:r>
    </w:p>
    <w:p w14:paraId="748A6B62" w14:textId="77777777" w:rsidR="00AA653C" w:rsidRPr="00330F2C" w:rsidRDefault="00AA653C" w:rsidP="00DA543A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330F2C">
        <w:rPr>
          <w:rFonts w:ascii="Times New Roman" w:hAnsi="Times New Roman"/>
          <w:sz w:val="28"/>
          <w:szCs w:val="28"/>
        </w:rPr>
        <w:t>Орієнтований обсяг фінансування Програми:</w:t>
      </w:r>
    </w:p>
    <w:p w14:paraId="7D467181" w14:textId="2043F53A" w:rsidR="00AA653C" w:rsidRPr="00330F2C" w:rsidRDefault="00AA653C" w:rsidP="00DA543A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481F7A">
        <w:rPr>
          <w:rFonts w:ascii="Times New Roman" w:hAnsi="Times New Roman"/>
          <w:sz w:val="28"/>
          <w:szCs w:val="28"/>
        </w:rPr>
        <w:t xml:space="preserve">з обласного бюджету </w:t>
      </w:r>
      <w:r w:rsidR="00DA543A" w:rsidRPr="00481F7A">
        <w:rPr>
          <w:rFonts w:ascii="Times New Roman" w:hAnsi="Times New Roman"/>
          <w:sz w:val="28"/>
          <w:szCs w:val="28"/>
        </w:rPr>
        <w:t xml:space="preserve">у 2024 році </w:t>
      </w:r>
      <w:r w:rsidRPr="00481F7A">
        <w:rPr>
          <w:rFonts w:ascii="Times New Roman" w:hAnsi="Times New Roman"/>
          <w:sz w:val="28"/>
          <w:szCs w:val="28"/>
        </w:rPr>
        <w:t xml:space="preserve">становить– </w:t>
      </w:r>
      <w:r>
        <w:rPr>
          <w:rFonts w:ascii="Times New Roman" w:hAnsi="Times New Roman"/>
          <w:sz w:val="28"/>
          <w:szCs w:val="28"/>
        </w:rPr>
        <w:t>114375</w:t>
      </w:r>
      <w:r w:rsidRPr="00481F7A">
        <w:rPr>
          <w:rFonts w:ascii="Times New Roman" w:hAnsi="Times New Roman"/>
          <w:sz w:val="28"/>
          <w:szCs w:val="28"/>
        </w:rPr>
        <w:t xml:space="preserve"> тис. гривень, у 2025 році – </w:t>
      </w:r>
      <w:r>
        <w:rPr>
          <w:rFonts w:ascii="Times New Roman" w:hAnsi="Times New Roman"/>
          <w:sz w:val="28"/>
          <w:szCs w:val="28"/>
        </w:rPr>
        <w:t>129937</w:t>
      </w:r>
      <w:r w:rsidRPr="00481F7A">
        <w:rPr>
          <w:rFonts w:ascii="Times New Roman" w:hAnsi="Times New Roman"/>
          <w:sz w:val="28"/>
          <w:szCs w:val="28"/>
        </w:rPr>
        <w:t xml:space="preserve"> тис. гривень.</w:t>
      </w:r>
    </w:p>
    <w:p w14:paraId="127D5914" w14:textId="77777777" w:rsidR="00AA653C" w:rsidRDefault="00AA653C" w:rsidP="00DA54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Обсяг видатків, необхідних для виконання Програми, буде уточнюватися щороку під час складання проєктів відповідних бюджетів з урахуванням реальної фінансової спроможності.</w:t>
      </w:r>
    </w:p>
    <w:p w14:paraId="5DC529AC" w14:textId="77777777" w:rsidR="00AA653C" w:rsidRDefault="00AA653C" w:rsidP="008C1A68">
      <w:pPr>
        <w:pStyle w:val="2"/>
        <w:tabs>
          <w:tab w:val="left" w:pos="6210"/>
        </w:tabs>
        <w:ind w:left="142"/>
        <w:jc w:val="center"/>
        <w:rPr>
          <w:rFonts w:ascii="Times New Roman" w:hAnsi="Times New Roman"/>
          <w:sz w:val="28"/>
          <w:szCs w:val="28"/>
        </w:rPr>
      </w:pPr>
    </w:p>
    <w:p w14:paraId="5352C6C4" w14:textId="6DCF0770" w:rsidR="008C1A68" w:rsidRDefault="008C1A68" w:rsidP="008C1A68">
      <w:pPr>
        <w:pStyle w:val="2"/>
        <w:tabs>
          <w:tab w:val="left" w:pos="6210"/>
        </w:tabs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  <w:r w:rsidRPr="00330F2C">
        <w:rPr>
          <w:rFonts w:ascii="Times New Roman" w:hAnsi="Times New Roman"/>
          <w:sz w:val="28"/>
          <w:szCs w:val="28"/>
        </w:rPr>
        <w:t>(тис. гривень)</w:t>
      </w:r>
    </w:p>
    <w:tbl>
      <w:tblPr>
        <w:tblStyle w:val="a9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2268"/>
        <w:gridCol w:w="2268"/>
        <w:gridCol w:w="2551"/>
      </w:tblGrid>
      <w:tr w:rsidR="00552AF3" w14:paraId="57B2F152" w14:textId="77777777" w:rsidTr="0056522B">
        <w:trPr>
          <w:trHeight w:val="59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7584C3" w14:textId="77777777" w:rsidR="00552AF3" w:rsidRDefault="00552AF3">
            <w:pPr>
              <w:spacing w:line="256" w:lineRule="auto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1538" w14:textId="77777777" w:rsidR="00552AF3" w:rsidRDefault="00552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A04" w14:textId="77777777" w:rsidR="00552AF3" w:rsidRDefault="00552AF3">
            <w:pPr>
              <w:spacing w:after="34"/>
              <w:ind w:left="69" w:hanging="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витрати на виконання</w:t>
            </w:r>
          </w:p>
          <w:p w14:paraId="102788AC" w14:textId="77777777" w:rsidR="00552AF3" w:rsidRDefault="00552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</w:tr>
      <w:tr w:rsidR="00552AF3" w14:paraId="65C02C01" w14:textId="77777777" w:rsidTr="0056522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E0B188" w14:textId="77777777" w:rsidR="00552AF3" w:rsidRDefault="00552AF3">
            <w:pPr>
              <w:rPr>
                <w:rFonts w:ascii="Times New Roman" w:eastAsia="Arial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120EF9" w14:textId="638FE479" w:rsidR="00552AF3" w:rsidRDefault="00552AF3" w:rsidP="0056522B">
            <w:pPr>
              <w:spacing w:line="256" w:lineRule="auto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65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42D2" w14:textId="69540901" w:rsidR="00552AF3" w:rsidRDefault="00552AF3" w:rsidP="0056522B">
            <w:pPr>
              <w:spacing w:line="256" w:lineRule="auto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65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6A1A" w14:textId="77777777" w:rsidR="00552AF3" w:rsidRDefault="00552AF3">
            <w:pPr>
              <w:rPr>
                <w:rFonts w:ascii="Times New Roman" w:eastAsia="Arial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2AF3" w14:paraId="255B7CC1" w14:textId="77777777" w:rsidTr="005652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6503EC" w14:textId="77777777" w:rsidR="00552AF3" w:rsidRDefault="00552AF3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719071" w14:textId="69C1798C" w:rsidR="00552AF3" w:rsidRDefault="00552AF3" w:rsidP="0056522B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8C8C82" w14:textId="1AE3B614" w:rsidR="00552AF3" w:rsidRDefault="0056522B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F7393C" w14:textId="5DE0248A" w:rsidR="00552AF3" w:rsidRDefault="0056522B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E02" w14:paraId="200471CC" w14:textId="77777777" w:rsidTr="00967E0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CDB64E" w14:textId="77777777" w:rsidR="00967E02" w:rsidRDefault="00967E02" w:rsidP="00967E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коштів, всього, зокрема: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E7CC" w14:textId="10A5C84F" w:rsidR="00967E02" w:rsidRPr="00967E02" w:rsidRDefault="00AD2649" w:rsidP="0096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36B" w14:textId="50A68395" w:rsidR="00967E02" w:rsidRDefault="00AD2649" w:rsidP="00967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129937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D014" w14:textId="78B99410" w:rsidR="00967E02" w:rsidRDefault="00AD2649" w:rsidP="00967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244312</w:t>
            </w:r>
          </w:p>
        </w:tc>
      </w:tr>
      <w:tr w:rsidR="00967E02" w14:paraId="55DA7B3A" w14:textId="77777777" w:rsidTr="00C000D8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0C3BCF" w14:textId="77777777" w:rsidR="00967E02" w:rsidRDefault="00967E02" w:rsidP="00967E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бюджет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6EF" w14:textId="50D07CC3" w:rsidR="00967E02" w:rsidRDefault="00AD2649" w:rsidP="00967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2151" w14:textId="2EF4788A" w:rsidR="00967E02" w:rsidRDefault="00AD2649" w:rsidP="00967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129937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F64C" w14:textId="4F09E3D6" w:rsidR="00967E02" w:rsidRDefault="00AD2649" w:rsidP="00967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244312</w:t>
            </w:r>
          </w:p>
        </w:tc>
      </w:tr>
    </w:tbl>
    <w:p w14:paraId="797C7A1B" w14:textId="77777777" w:rsidR="00552AF3" w:rsidRPr="00330F2C" w:rsidRDefault="00552AF3" w:rsidP="008C1A68">
      <w:pPr>
        <w:pStyle w:val="2"/>
        <w:tabs>
          <w:tab w:val="left" w:pos="6210"/>
        </w:tabs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14:paraId="5AEFA512" w14:textId="021A448F" w:rsidR="00BE0F7F" w:rsidRPr="00330F2C" w:rsidRDefault="00BE0F7F" w:rsidP="000F1323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675541B6" w14:textId="77777777" w:rsidR="00FB3995" w:rsidRDefault="00FB3995" w:rsidP="000F1323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764D7201" w14:textId="55CE530F" w:rsidR="00FB3995" w:rsidRPr="00330F2C" w:rsidRDefault="00FB3995" w:rsidP="000F1323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  <w:sectPr w:rsidR="00FB3995" w:rsidRPr="00330F2C" w:rsidSect="00DD4A41">
          <w:pgSz w:w="11906" w:h="16838" w:code="9"/>
          <w:pgMar w:top="993" w:right="567" w:bottom="567" w:left="1701" w:header="709" w:footer="709" w:gutter="0"/>
          <w:cols w:space="708"/>
          <w:docGrid w:linePitch="360"/>
        </w:sectPr>
      </w:pPr>
    </w:p>
    <w:p w14:paraId="2BC874D5" w14:textId="7C0A03E6" w:rsidR="00FB3995" w:rsidRPr="00AA653C" w:rsidRDefault="00AA653C" w:rsidP="00630B08">
      <w:pPr>
        <w:pStyle w:val="1"/>
        <w:ind w:left="763" w:right="455"/>
        <w:rPr>
          <w:rFonts w:ascii="Times New Roman" w:hAnsi="Times New Roman"/>
          <w:b w:val="0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 w:val="0"/>
          <w:bCs/>
          <w:color w:val="auto"/>
          <w:sz w:val="28"/>
          <w:szCs w:val="28"/>
          <w:lang w:val="en-US"/>
        </w:rPr>
        <w:lastRenderedPageBreak/>
        <w:t>VI</w:t>
      </w:r>
      <w:r w:rsidRPr="00AA653C">
        <w:rPr>
          <w:rFonts w:ascii="Times New Roman" w:hAnsi="Times New Roman"/>
          <w:b w:val="0"/>
          <w:bCs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bCs/>
          <w:color w:val="auto"/>
          <w:sz w:val="28"/>
          <w:szCs w:val="28"/>
          <w:lang w:val="en-US"/>
        </w:rPr>
        <w:t> </w:t>
      </w:r>
      <w:r>
        <w:rPr>
          <w:rFonts w:ascii="Times New Roman" w:hAnsi="Times New Roman"/>
          <w:b w:val="0"/>
          <w:bCs/>
          <w:color w:val="auto"/>
          <w:sz w:val="28"/>
          <w:szCs w:val="28"/>
          <w:lang w:val="uk-UA"/>
        </w:rPr>
        <w:t>Показники результативності Програми</w:t>
      </w:r>
    </w:p>
    <w:p w14:paraId="4481706B" w14:textId="27447C2D" w:rsidR="00630B08" w:rsidRDefault="00630B08" w:rsidP="00630B08">
      <w:pPr>
        <w:pStyle w:val="1"/>
        <w:ind w:left="763" w:right="455"/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uk-UA"/>
        </w:rPr>
      </w:pPr>
    </w:p>
    <w:p w14:paraId="23BB22F5" w14:textId="77777777" w:rsidR="00DA543A" w:rsidRPr="00DA543A" w:rsidRDefault="00DA543A" w:rsidP="00DA543A">
      <w:pPr>
        <w:rPr>
          <w:lang w:eastAsia="ru-RU"/>
        </w:rPr>
      </w:pPr>
    </w:p>
    <w:tbl>
      <w:tblPr>
        <w:tblW w:w="15038" w:type="dxa"/>
        <w:tblInd w:w="279" w:type="dxa"/>
        <w:tblLook w:val="04A0" w:firstRow="1" w:lastRow="0" w:firstColumn="1" w:lastColumn="0" w:noHBand="0" w:noVBand="1"/>
      </w:tblPr>
      <w:tblGrid>
        <w:gridCol w:w="506"/>
        <w:gridCol w:w="2708"/>
        <w:gridCol w:w="3096"/>
        <w:gridCol w:w="1296"/>
        <w:gridCol w:w="1646"/>
        <w:gridCol w:w="1987"/>
        <w:gridCol w:w="1968"/>
        <w:gridCol w:w="1831"/>
      </w:tblGrid>
      <w:tr w:rsidR="00630B08" w:rsidRPr="00330F2C" w14:paraId="0460E41C" w14:textId="77777777" w:rsidTr="00B810EF">
        <w:trPr>
          <w:trHeight w:val="12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29CC0" w14:textId="77777777" w:rsidR="00630B08" w:rsidRPr="001903C3" w:rsidRDefault="00630B08">
            <w:pPr>
              <w:jc w:val="center"/>
            </w:pPr>
            <w:r w:rsidRPr="001903C3">
              <w:t>№</w:t>
            </w:r>
          </w:p>
          <w:p w14:paraId="29045076" w14:textId="77777777" w:rsidR="00630B08" w:rsidRPr="001903C3" w:rsidRDefault="00630B08">
            <w:pPr>
              <w:jc w:val="center"/>
            </w:pPr>
            <w:r w:rsidRPr="001903C3">
              <w:t>з/п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8920" w14:textId="77777777" w:rsidR="00630B08" w:rsidRPr="001903C3" w:rsidRDefault="00630B08">
            <w:pPr>
              <w:jc w:val="center"/>
            </w:pPr>
            <w:r w:rsidRPr="001903C3">
              <w:t>Найменування завдання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454" w14:textId="77777777" w:rsidR="00630B08" w:rsidRPr="001903C3" w:rsidRDefault="00630B08">
            <w:pPr>
              <w:jc w:val="center"/>
            </w:pPr>
            <w:r w:rsidRPr="001903C3">
              <w:t>Найменування показників виконання завдання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0ABB" w14:textId="77777777" w:rsidR="00630B08" w:rsidRPr="001903C3" w:rsidRDefault="00630B08">
            <w:pPr>
              <w:jc w:val="center"/>
            </w:pPr>
            <w:r w:rsidRPr="001903C3">
              <w:t>Одиниця виміру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74F5" w14:textId="77777777" w:rsidR="00630B08" w:rsidRPr="001903C3" w:rsidRDefault="00630B08">
            <w:pPr>
              <w:jc w:val="center"/>
            </w:pPr>
            <w:r w:rsidRPr="001903C3">
              <w:t>Вихідні дані на початок дії Програми</w:t>
            </w:r>
          </w:p>
        </w:tc>
        <w:tc>
          <w:tcPr>
            <w:tcW w:w="5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F9B4" w14:textId="77777777" w:rsidR="00CA67BF" w:rsidRDefault="00630B08" w:rsidP="00CA67BF">
            <w:pPr>
              <w:jc w:val="center"/>
            </w:pPr>
            <w:r w:rsidRPr="001903C3">
              <w:t xml:space="preserve">Значення показника, </w:t>
            </w:r>
          </w:p>
          <w:p w14:paraId="1771D0B8" w14:textId="0C9DC02B" w:rsidR="00630B08" w:rsidRPr="001903C3" w:rsidRDefault="00630B08" w:rsidP="00CA67BF">
            <w:pPr>
              <w:jc w:val="center"/>
            </w:pPr>
            <w:r w:rsidRPr="001903C3">
              <w:t>у тому числі за роками</w:t>
            </w:r>
          </w:p>
        </w:tc>
      </w:tr>
      <w:tr w:rsidR="00497292" w:rsidRPr="00330F2C" w14:paraId="1661DB96" w14:textId="77777777" w:rsidTr="00B810EF">
        <w:trPr>
          <w:trHeight w:val="37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C1AB" w14:textId="77777777" w:rsidR="00497292" w:rsidRPr="001903C3" w:rsidRDefault="00497292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17924" w14:textId="77777777" w:rsidR="00497292" w:rsidRPr="001903C3" w:rsidRDefault="00497292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2082" w14:textId="77777777" w:rsidR="00497292" w:rsidRPr="001903C3" w:rsidRDefault="00497292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9118B" w14:textId="77777777" w:rsidR="00497292" w:rsidRPr="001903C3" w:rsidRDefault="00497292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2ADC8" w14:textId="77777777" w:rsidR="00497292" w:rsidRPr="001903C3" w:rsidRDefault="00497292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C3E0" w14:textId="4BB7D692" w:rsidR="00497292" w:rsidRPr="001903C3" w:rsidRDefault="00497292" w:rsidP="001903C3">
            <w:pPr>
              <w:jc w:val="center"/>
            </w:pPr>
            <w:r w:rsidRPr="001903C3">
              <w:t>2</w:t>
            </w:r>
            <w:r w:rsidR="001903C3" w:rsidRPr="001903C3">
              <w:t>024</w:t>
            </w:r>
            <w:r w:rsidRPr="001903C3">
              <w:t xml:space="preserve"> рік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AE65" w14:textId="12595A6E" w:rsidR="00497292" w:rsidRPr="001903C3" w:rsidRDefault="00497292" w:rsidP="001903C3">
            <w:pPr>
              <w:jc w:val="center"/>
            </w:pPr>
            <w:r w:rsidRPr="001903C3">
              <w:t>20</w:t>
            </w:r>
            <w:r w:rsidR="001903C3" w:rsidRPr="001903C3">
              <w:t>25</w:t>
            </w:r>
            <w:r w:rsidRPr="001903C3">
              <w:t xml:space="preserve"> рік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45F0" w14:textId="77777777" w:rsidR="00497292" w:rsidRPr="001903C3" w:rsidRDefault="00497292">
            <w:pPr>
              <w:jc w:val="center"/>
            </w:pPr>
            <w:r w:rsidRPr="001903C3">
              <w:t>Всього</w:t>
            </w:r>
          </w:p>
        </w:tc>
      </w:tr>
      <w:tr w:rsidR="00497292" w:rsidRPr="00330F2C" w14:paraId="54E62B1B" w14:textId="77777777" w:rsidTr="007321B1">
        <w:trPr>
          <w:trHeight w:val="22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C356" w14:textId="77777777" w:rsidR="00497292" w:rsidRPr="007321B1" w:rsidRDefault="00497292">
            <w:pPr>
              <w:jc w:val="center"/>
            </w:pPr>
            <w:r w:rsidRPr="007321B1"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9CC5" w14:textId="77777777" w:rsidR="00497292" w:rsidRPr="007321B1" w:rsidRDefault="00497292">
            <w:pPr>
              <w:jc w:val="center"/>
            </w:pPr>
            <w:r w:rsidRPr="007321B1"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2C4D" w14:textId="77777777" w:rsidR="00497292" w:rsidRPr="007321B1" w:rsidRDefault="00497292">
            <w:pPr>
              <w:jc w:val="center"/>
            </w:pPr>
            <w:r w:rsidRPr="007321B1"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4DAD" w14:textId="77777777" w:rsidR="00497292" w:rsidRPr="007321B1" w:rsidRDefault="00497292">
            <w:pPr>
              <w:jc w:val="center"/>
            </w:pPr>
            <w:r w:rsidRPr="007321B1"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DF89" w14:textId="77777777" w:rsidR="00497292" w:rsidRPr="007321B1" w:rsidRDefault="00497292">
            <w:pPr>
              <w:jc w:val="center"/>
            </w:pPr>
            <w:r w:rsidRPr="007321B1"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C998" w14:textId="31C60D74" w:rsidR="00497292" w:rsidRPr="007321B1" w:rsidRDefault="00497292" w:rsidP="001903C3">
            <w:pPr>
              <w:jc w:val="center"/>
            </w:pPr>
            <w:r w:rsidRPr="007321B1"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BE2D" w14:textId="71DDC948" w:rsidR="00497292" w:rsidRPr="007321B1" w:rsidRDefault="001903C3">
            <w:pPr>
              <w:jc w:val="center"/>
            </w:pPr>
            <w:r w:rsidRPr="007321B1"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C228" w14:textId="167C4B96" w:rsidR="00497292" w:rsidRPr="007321B1" w:rsidRDefault="001903C3">
            <w:pPr>
              <w:jc w:val="center"/>
            </w:pPr>
            <w:r w:rsidRPr="007321B1">
              <w:t>8</w:t>
            </w:r>
          </w:p>
        </w:tc>
      </w:tr>
      <w:tr w:rsidR="00497292" w:rsidRPr="00330F2C" w14:paraId="0B2FDB45" w14:textId="77777777" w:rsidTr="00B810EF">
        <w:trPr>
          <w:trHeight w:val="375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D109BF4" w14:textId="30013DBD" w:rsidR="00497292" w:rsidRPr="00497292" w:rsidRDefault="00497292" w:rsidP="001903C3">
            <w:pPr>
              <w:jc w:val="center"/>
            </w:pPr>
            <w:r w:rsidRPr="00497292">
              <w:t>1.</w:t>
            </w:r>
          </w:p>
        </w:tc>
        <w:tc>
          <w:tcPr>
            <w:tcW w:w="270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213B9DC2" w14:textId="1E0B6D02" w:rsidR="00497292" w:rsidRPr="00497292" w:rsidRDefault="00497292" w:rsidP="00497292">
            <w:r w:rsidRPr="00497292">
              <w:t>Створення умов для забезпечення оптимальної рухової активності різних груп населення для зміцнення здоров’я з урахуванням інтересів, здібностей та індивідуальних особливостей кожного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FE536" w14:textId="2F98FBEC" w:rsidR="00497292" w:rsidRPr="00497292" w:rsidRDefault="00497292" w:rsidP="00497292">
            <w:r>
              <w:t>кількість заходів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8F1E6" w14:textId="512F84E2" w:rsidR="00497292" w:rsidRPr="006B342F" w:rsidRDefault="006B342F" w:rsidP="00497292">
            <w:pPr>
              <w:jc w:val="center"/>
            </w:pPr>
            <w:r w:rsidRPr="006B342F">
              <w:t>одиниць</w:t>
            </w:r>
            <w:r w:rsidR="00497292" w:rsidRPr="006B342F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507FC" w14:textId="5E8432F7" w:rsidR="00497292" w:rsidRPr="006B342F" w:rsidRDefault="00041A26" w:rsidP="00497292">
            <w:pPr>
              <w:jc w:val="center"/>
            </w:pPr>
            <w:r>
              <w:t>80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00C3C" w14:textId="05D7F4B4" w:rsidR="00497292" w:rsidRPr="006B342F" w:rsidRDefault="00041A26" w:rsidP="00497292">
            <w:pPr>
              <w:jc w:val="center"/>
            </w:pPr>
            <w:r>
              <w:t>90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AC052" w14:textId="5DEE73BE" w:rsidR="00497292" w:rsidRPr="006B342F" w:rsidRDefault="00041A26" w:rsidP="00497292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0EBB9" w14:textId="189FB932" w:rsidR="00497292" w:rsidRPr="006B342F" w:rsidRDefault="00041A26" w:rsidP="00497292">
            <w:pPr>
              <w:jc w:val="center"/>
            </w:pPr>
            <w:r>
              <w:t>190</w:t>
            </w:r>
          </w:p>
        </w:tc>
      </w:tr>
      <w:tr w:rsidR="00497292" w:rsidRPr="00330F2C" w14:paraId="4426D4C4" w14:textId="77777777" w:rsidTr="00B810EF">
        <w:trPr>
          <w:trHeight w:val="1248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FBAF59" w14:textId="2C498C08" w:rsidR="00497292" w:rsidRPr="00497292" w:rsidRDefault="00497292" w:rsidP="001903C3">
            <w:pPr>
              <w:jc w:val="center"/>
            </w:pPr>
          </w:p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6382B588" w14:textId="64857723" w:rsidR="00497292" w:rsidRPr="00497292" w:rsidRDefault="00497292" w:rsidP="00497292">
            <w:pPr>
              <w:jc w:val="center"/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B1832" w14:textId="5F337214" w:rsidR="00497292" w:rsidRPr="00497292" w:rsidRDefault="00497292" w:rsidP="00497292">
            <w:r w:rsidRPr="00497292">
              <w:rPr>
                <w:shd w:val="clear" w:color="auto" w:fill="FFFFFF"/>
              </w:rPr>
              <w:t>кількість проведених заходів, у яких беруть участь ветерани фізичної культури і спорт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BFE53" w14:textId="5235D2D0" w:rsidR="00497292" w:rsidRPr="001903C3" w:rsidRDefault="006B342F" w:rsidP="004972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-//-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8668F" w14:textId="5D2A1BB1" w:rsidR="00497292" w:rsidRPr="006B342F" w:rsidRDefault="006B342F" w:rsidP="00497292">
            <w:pPr>
              <w:jc w:val="center"/>
            </w:pPr>
            <w:r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363C4" w14:textId="3691F0B8" w:rsidR="00497292" w:rsidRPr="006B342F" w:rsidRDefault="006B342F" w:rsidP="00497292">
            <w:pPr>
              <w:jc w:val="center"/>
            </w:pPr>
            <w:r>
              <w:t>15</w:t>
            </w:r>
            <w:r w:rsidR="00497292" w:rsidRPr="006B342F"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543E4" w14:textId="601A0A99" w:rsidR="00497292" w:rsidRPr="006B342F" w:rsidRDefault="006B342F" w:rsidP="00497292">
            <w:pPr>
              <w:jc w:val="center"/>
            </w:pPr>
            <w: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A62A2" w14:textId="113A825F" w:rsidR="00497292" w:rsidRPr="006B342F" w:rsidRDefault="002A5136" w:rsidP="00497292">
            <w:pPr>
              <w:jc w:val="center"/>
            </w:pPr>
            <w:r>
              <w:t>32</w:t>
            </w:r>
            <w:r w:rsidR="00497292" w:rsidRPr="006B342F">
              <w:t> </w:t>
            </w:r>
          </w:p>
        </w:tc>
      </w:tr>
      <w:tr w:rsidR="002A5136" w:rsidRPr="00330F2C" w14:paraId="3CA10A24" w14:textId="77777777" w:rsidTr="00B810EF">
        <w:trPr>
          <w:trHeight w:val="142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3D0B" w14:textId="4D6E5BE4" w:rsidR="002A5136" w:rsidRPr="00497292" w:rsidRDefault="002A5136" w:rsidP="002A5136">
            <w:pPr>
              <w:jc w:val="center"/>
            </w:pP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BA0AC" w14:textId="49A66830" w:rsidR="002A5136" w:rsidRPr="00497292" w:rsidRDefault="002A5136" w:rsidP="002A5136">
            <w:pPr>
              <w:jc w:val="center"/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F9984" w14:textId="2C676B3F" w:rsidR="002A5136" w:rsidRPr="00497292" w:rsidRDefault="002A5136" w:rsidP="002A5136">
            <w:r>
              <w:t>к</w:t>
            </w:r>
            <w:r w:rsidRPr="00497292">
              <w:t>ількість заходів, які проводяться обласними організаціями фізкультурно-спортивних товариств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104D1" w14:textId="05B3115A" w:rsidR="002A5136" w:rsidRPr="001903C3" w:rsidRDefault="002A5136" w:rsidP="002A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-//-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91AF" w14:textId="6D282E45" w:rsidR="002A5136" w:rsidRPr="006B342F" w:rsidRDefault="00041A26" w:rsidP="002A5136">
            <w:pPr>
              <w:jc w:val="center"/>
            </w:pPr>
            <w: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0669E" w14:textId="0C900D21" w:rsidR="002A5136" w:rsidRPr="006B342F" w:rsidRDefault="00041A26" w:rsidP="002A5136">
            <w:pPr>
              <w:jc w:val="center"/>
            </w:pPr>
            <w:r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F17A" w14:textId="40A9F2A9" w:rsidR="002A5136" w:rsidRPr="006B342F" w:rsidRDefault="00041A26" w:rsidP="002A5136">
            <w:pPr>
              <w:jc w:val="center"/>
            </w:pPr>
            <w: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2C15E" w14:textId="1CA7B08E" w:rsidR="002A5136" w:rsidRPr="006B342F" w:rsidRDefault="00041A26" w:rsidP="002A5136">
            <w:pPr>
              <w:jc w:val="center"/>
            </w:pPr>
            <w:r>
              <w:t>22</w:t>
            </w:r>
          </w:p>
        </w:tc>
      </w:tr>
      <w:tr w:rsidR="002A5136" w:rsidRPr="00330F2C" w14:paraId="19999899" w14:textId="77777777" w:rsidTr="00B810EF">
        <w:trPr>
          <w:trHeight w:val="82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0EDC80" w14:textId="1D5A1B3C" w:rsidR="002A5136" w:rsidRPr="00497292" w:rsidRDefault="002A5136" w:rsidP="002A5136">
            <w:pPr>
              <w:jc w:val="center"/>
            </w:pPr>
            <w:r w:rsidRPr="00330F2C">
              <w:t>2.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A2DD0AD" w14:textId="6E79754F" w:rsidR="002A5136" w:rsidRPr="00497292" w:rsidRDefault="002A5136" w:rsidP="002A5136">
            <w:r w:rsidRPr="00330F2C">
              <w:t xml:space="preserve">Створення умов для підвищення ефективності </w:t>
            </w:r>
            <w:r w:rsidR="00DA543A">
              <w:t>фізичної підготовки у Збройних с</w:t>
            </w:r>
            <w:r w:rsidRPr="00330F2C">
              <w:t>илах, інших військових формуваннях, утворених відповідно до законів та правоохоронних органах і підготовка молоді до служби в них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B3CD6" w14:textId="5AB7E48B" w:rsidR="002A5136" w:rsidRPr="00497292" w:rsidRDefault="002A5136" w:rsidP="002A5136">
            <w:r>
              <w:t>кількість учасників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9BC3A" w14:textId="652CBC14" w:rsidR="002A5136" w:rsidRPr="002A5136" w:rsidRDefault="002A5136" w:rsidP="002A5136">
            <w:pPr>
              <w:jc w:val="center"/>
            </w:pPr>
            <w:r w:rsidRPr="002A5136">
              <w:t>осіб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6D8C9" w14:textId="60A358C1" w:rsidR="002A5136" w:rsidRPr="006B342F" w:rsidRDefault="002A5136" w:rsidP="002A5136">
            <w:pPr>
              <w:jc w:val="center"/>
            </w:pPr>
            <w:r>
              <w:t>190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4A614" w14:textId="7590BD20" w:rsidR="002A5136" w:rsidRPr="006B342F" w:rsidRDefault="002A5136" w:rsidP="002A5136">
            <w:pPr>
              <w:jc w:val="center"/>
            </w:pPr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E8F5F" w14:textId="4CB46CBC" w:rsidR="002A5136" w:rsidRPr="006B342F" w:rsidRDefault="002A5136" w:rsidP="002A5136">
            <w:pPr>
              <w:jc w:val="center"/>
            </w:pPr>
            <w:r>
              <w:t>220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F18DD" w14:textId="40BC48BB" w:rsidR="002A5136" w:rsidRPr="006B342F" w:rsidRDefault="002A5136" w:rsidP="002A5136">
            <w:pPr>
              <w:jc w:val="center"/>
            </w:pPr>
            <w:r>
              <w:t>420</w:t>
            </w:r>
          </w:p>
        </w:tc>
      </w:tr>
      <w:tr w:rsidR="002A5136" w:rsidRPr="00330F2C" w14:paraId="2452218F" w14:textId="77777777" w:rsidTr="00B810EF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530" w14:textId="77777777" w:rsidR="002A5136" w:rsidRPr="00497292" w:rsidRDefault="002A5136" w:rsidP="002A5136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D1E12F" w14:textId="77777777" w:rsidR="002A5136" w:rsidRPr="00497292" w:rsidRDefault="002A5136" w:rsidP="002A5136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88D63" w14:textId="449127DD" w:rsidR="002A5136" w:rsidRPr="00497292" w:rsidRDefault="002A5136" w:rsidP="002A5136">
            <w:r>
              <w:t>кількість заходів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4C31E" w14:textId="0FB3139F" w:rsidR="002A5136" w:rsidRPr="001903C3" w:rsidRDefault="002A5136" w:rsidP="002A5136">
            <w:pPr>
              <w:rPr>
                <w:b/>
                <w:bCs/>
              </w:rPr>
            </w:pPr>
            <w:r w:rsidRPr="006B342F">
              <w:t>одиниць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E198E" w14:textId="261CDE8B" w:rsidR="002A5136" w:rsidRPr="002A5136" w:rsidRDefault="002A5136" w:rsidP="002A5136">
            <w:pPr>
              <w:jc w:val="center"/>
            </w:pPr>
            <w:r w:rsidRPr="002A5136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75D9D" w14:textId="3C924640" w:rsidR="002A5136" w:rsidRPr="002A5136" w:rsidRDefault="002A5136" w:rsidP="002A5136">
            <w:pPr>
              <w:jc w:val="center"/>
            </w:pPr>
            <w:r w:rsidRPr="002A5136"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F21C8" w14:textId="529DD13A" w:rsidR="002A5136" w:rsidRPr="002A5136" w:rsidRDefault="002A5136" w:rsidP="002A5136">
            <w:pPr>
              <w:jc w:val="center"/>
            </w:pPr>
            <w:r w:rsidRPr="002A5136"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FD604" w14:textId="75C32B28" w:rsidR="002A5136" w:rsidRPr="002A5136" w:rsidRDefault="002A5136" w:rsidP="002A5136">
            <w:pPr>
              <w:jc w:val="center"/>
            </w:pPr>
            <w:r w:rsidRPr="002A5136">
              <w:t>14</w:t>
            </w:r>
          </w:p>
        </w:tc>
      </w:tr>
      <w:tr w:rsidR="00CA67BF" w:rsidRPr="00330F2C" w14:paraId="55317A02" w14:textId="77777777" w:rsidTr="00710C30">
        <w:trPr>
          <w:trHeight w:val="169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AB0E3" w14:textId="7E49ACE5" w:rsidR="00CA67BF" w:rsidRPr="00497292" w:rsidRDefault="00CA67BF" w:rsidP="002A5136">
            <w:pPr>
              <w:jc w:val="center"/>
            </w:pPr>
            <w:r>
              <w:lastRenderedPageBreak/>
              <w:t>3.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00CD70" w14:textId="24170F85" w:rsidR="00CA67BF" w:rsidRPr="00497292" w:rsidRDefault="00CA67BF" w:rsidP="002A5136">
            <w:r w:rsidRPr="00330F2C">
              <w:t xml:space="preserve">Популяризація фізичної культури і спорту, здорового способу життя та подолання </w:t>
            </w:r>
            <w:r w:rsidR="00DA543A">
              <w:t>суспільної байдужості до здоров’</w:t>
            </w:r>
            <w:r w:rsidRPr="00330F2C">
              <w:t>я населення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61B7D" w14:textId="59E5A5A6" w:rsidR="00CA67BF" w:rsidRPr="00497292" w:rsidRDefault="00CA67BF" w:rsidP="002A5136">
            <w:r>
              <w:t xml:space="preserve">кількість заходів, публікацій, </w:t>
            </w:r>
            <w:r w:rsidRPr="00CC6989">
              <w:t>телевізійних та радіотрансляцій щодо висвітлення позитивного впливу здорового способу життя на здоров’я людини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96BD0" w14:textId="5ECAB1FD" w:rsidR="00CA67BF" w:rsidRPr="00CA67BF" w:rsidRDefault="00CA67BF" w:rsidP="00CA67BF">
            <w:pPr>
              <w:jc w:val="center"/>
            </w:pPr>
            <w:r w:rsidRPr="00CA67BF"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A0FDC" w14:textId="2AED72EB" w:rsidR="00CA67BF" w:rsidRPr="00CA67BF" w:rsidRDefault="00CA67BF" w:rsidP="00CA67BF">
            <w:pPr>
              <w:jc w:val="center"/>
            </w:pPr>
            <w:r w:rsidRPr="00CA67BF">
              <w:t>25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F4A29" w14:textId="2A11C1AD" w:rsidR="00CA67BF" w:rsidRPr="00CA67BF" w:rsidRDefault="00CA67BF" w:rsidP="00CA67BF">
            <w:pPr>
              <w:jc w:val="center"/>
            </w:pPr>
            <w:r w:rsidRPr="00CA67BF">
              <w:t>30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CB533" w14:textId="586B5282" w:rsidR="00CA67BF" w:rsidRPr="00CA67BF" w:rsidRDefault="00CA67BF" w:rsidP="00CA67BF">
            <w:pPr>
              <w:jc w:val="center"/>
            </w:pPr>
            <w:r w:rsidRPr="00CA67BF">
              <w:t>35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0491C" w14:textId="1CC8AC58" w:rsidR="00CA67BF" w:rsidRPr="00CA67BF" w:rsidRDefault="00CA67BF" w:rsidP="00CA67BF">
            <w:pPr>
              <w:jc w:val="center"/>
            </w:pPr>
            <w:r w:rsidRPr="00CA67BF">
              <w:t>63</w:t>
            </w:r>
          </w:p>
        </w:tc>
      </w:tr>
      <w:tr w:rsidR="00CA67BF" w:rsidRPr="00330F2C" w14:paraId="28733279" w14:textId="77777777" w:rsidTr="00B810EF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FD5" w14:textId="77777777" w:rsidR="00CA67BF" w:rsidRPr="00497292" w:rsidRDefault="00CA67BF" w:rsidP="002A5136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9E9BCA" w14:textId="77777777" w:rsidR="00CA67BF" w:rsidRPr="00497292" w:rsidRDefault="00CA67BF" w:rsidP="002A5136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B4AB4" w14:textId="7CE154EF" w:rsidR="00CA67BF" w:rsidRPr="00497292" w:rsidRDefault="00CA67BF" w:rsidP="002A5136">
            <w:r>
              <w:t>кількість осіб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DCFAE" w14:textId="53A54F2B" w:rsidR="00CA67BF" w:rsidRPr="00CA67BF" w:rsidRDefault="00CA67BF" w:rsidP="00CA67BF">
            <w:pPr>
              <w:jc w:val="center"/>
            </w:pPr>
            <w:r w:rsidRPr="00CA67BF">
              <w:t>осіб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51C74" w14:textId="0BCE6194" w:rsidR="00CA67BF" w:rsidRPr="00CA67BF" w:rsidRDefault="00CA67BF" w:rsidP="00CA67BF">
            <w:pPr>
              <w:jc w:val="center"/>
            </w:pPr>
            <w:r w:rsidRPr="00CA67BF">
              <w:t>75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16A99" w14:textId="2508AB1F" w:rsidR="00CA67BF" w:rsidRPr="00CA67BF" w:rsidRDefault="00CA67BF" w:rsidP="00CA67BF">
            <w:pPr>
              <w:jc w:val="center"/>
            </w:pPr>
            <w:r w:rsidRPr="00CA67BF">
              <w:t>90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37554" w14:textId="091FE4DC" w:rsidR="00CA67BF" w:rsidRPr="00CA67BF" w:rsidRDefault="00CA67BF" w:rsidP="00CA67BF">
            <w:pPr>
              <w:jc w:val="center"/>
            </w:pPr>
            <w:r w:rsidRPr="00CA67BF">
              <w:t>120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8FA32" w14:textId="70B82ECC" w:rsidR="00CA67BF" w:rsidRPr="00CA67BF" w:rsidRDefault="00CA67BF" w:rsidP="00CA67BF">
            <w:pPr>
              <w:jc w:val="center"/>
            </w:pPr>
            <w:r w:rsidRPr="00CA67BF">
              <w:t>210</w:t>
            </w:r>
          </w:p>
        </w:tc>
      </w:tr>
      <w:tr w:rsidR="00710C30" w:rsidRPr="00330F2C" w14:paraId="45694299" w14:textId="77777777" w:rsidTr="00710C30">
        <w:trPr>
          <w:trHeight w:val="60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77DD9" w14:textId="1D170EB3" w:rsidR="00710C30" w:rsidRPr="00497292" w:rsidRDefault="00710C30" w:rsidP="00CA67BF">
            <w:pPr>
              <w:jc w:val="center"/>
            </w:pPr>
            <w:r>
              <w:t>4.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23DB27" w14:textId="04C8BE7C" w:rsidR="00710C30" w:rsidRPr="00497292" w:rsidRDefault="00710C30" w:rsidP="00CA67BF">
            <w:r w:rsidRPr="00330F2C">
              <w:t>Забезпечення функціонування та удосконалення мережі закладів фізичної культури та спорту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4188" w14:textId="0F23BB37" w:rsidR="00710C30" w:rsidRPr="00497292" w:rsidRDefault="00710C30" w:rsidP="00CA67BF">
            <w:r>
              <w:t>кількість</w:t>
            </w:r>
            <w:r w:rsidRPr="00330F2C">
              <w:t xml:space="preserve"> дитячо-юнацьких спортивних шкіл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DDA7E" w14:textId="143870AC" w:rsidR="00710C30" w:rsidRPr="00B810EF" w:rsidRDefault="00710C30" w:rsidP="00B810EF">
            <w:pPr>
              <w:jc w:val="center"/>
            </w:pPr>
            <w:r w:rsidRPr="00B810EF">
              <w:t>одиниць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3F6AF" w14:textId="5447307A" w:rsidR="00710C30" w:rsidRPr="00B810EF" w:rsidRDefault="00710C30" w:rsidP="00B810EF">
            <w:pPr>
              <w:jc w:val="center"/>
            </w:pPr>
            <w:r w:rsidRPr="00B810EF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B4210" w14:textId="22271983" w:rsidR="00710C30" w:rsidRPr="00B810EF" w:rsidRDefault="00710C30" w:rsidP="00B810EF">
            <w:pPr>
              <w:jc w:val="center"/>
            </w:pPr>
            <w:r w:rsidRPr="00B810EF"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212E9" w14:textId="510A7F0B" w:rsidR="00710C30" w:rsidRPr="00B810EF" w:rsidRDefault="00710C30" w:rsidP="00B810EF">
            <w:pPr>
              <w:jc w:val="center"/>
            </w:pPr>
            <w:r w:rsidRPr="00B810EF"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C7033" w14:textId="1AB8BBA4" w:rsidR="00710C30" w:rsidRPr="00B810EF" w:rsidRDefault="00710C30" w:rsidP="00B810EF">
            <w:pPr>
              <w:jc w:val="center"/>
            </w:pPr>
            <w:r w:rsidRPr="00B810EF">
              <w:t>5</w:t>
            </w:r>
          </w:p>
        </w:tc>
      </w:tr>
      <w:tr w:rsidR="00710C30" w:rsidRPr="00330F2C" w14:paraId="4E8A4EA7" w14:textId="77777777" w:rsidTr="00710C30">
        <w:trPr>
          <w:trHeight w:val="69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5C9B5" w14:textId="77777777" w:rsidR="00710C30" w:rsidRPr="00497292" w:rsidRDefault="00710C30" w:rsidP="00CA67BF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14:paraId="0A881826" w14:textId="77777777" w:rsidR="00710C30" w:rsidRPr="00497292" w:rsidRDefault="00710C30" w:rsidP="00CA67BF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312CB" w14:textId="72FE501C" w:rsidR="00710C30" w:rsidRPr="00497292" w:rsidRDefault="00710C30" w:rsidP="00CA67BF">
            <w:r>
              <w:t>кількість</w:t>
            </w:r>
            <w:r w:rsidRPr="00330F2C">
              <w:t xml:space="preserve"> шк</w:t>
            </w:r>
            <w:r>
              <w:t>іл</w:t>
            </w:r>
            <w:r w:rsidRPr="00330F2C">
              <w:t xml:space="preserve"> вищої спортивної майстерності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4B6EF" w14:textId="3A8DE0B4" w:rsidR="00710C30" w:rsidRPr="00B810EF" w:rsidRDefault="00710C30" w:rsidP="00B810EF">
            <w:pPr>
              <w:jc w:val="center"/>
            </w:pPr>
            <w:r w:rsidRPr="00B810EF"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AC9B7" w14:textId="2653026F" w:rsidR="00710C30" w:rsidRPr="00B810EF" w:rsidRDefault="00710C30" w:rsidP="00B810EF">
            <w:pPr>
              <w:jc w:val="center"/>
            </w:pPr>
            <w:r w:rsidRPr="00B810EF"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9319F" w14:textId="59911E56" w:rsidR="00710C30" w:rsidRPr="00B810EF" w:rsidRDefault="00710C30" w:rsidP="00B810EF">
            <w:pPr>
              <w:jc w:val="center"/>
            </w:pPr>
            <w:r w:rsidRPr="00B810EF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166D3" w14:textId="1DB38C9F" w:rsidR="00710C30" w:rsidRPr="00B810EF" w:rsidRDefault="00710C30" w:rsidP="00B810EF">
            <w:pPr>
              <w:jc w:val="center"/>
            </w:pPr>
            <w:r w:rsidRPr="00B810EF"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259C3" w14:textId="0C2679F2" w:rsidR="00710C30" w:rsidRPr="00B810EF" w:rsidRDefault="00710C30" w:rsidP="00B810EF">
            <w:pPr>
              <w:jc w:val="center"/>
            </w:pPr>
            <w:r w:rsidRPr="00B810EF">
              <w:t>1</w:t>
            </w:r>
          </w:p>
        </w:tc>
      </w:tr>
      <w:tr w:rsidR="00710C30" w:rsidRPr="00330F2C" w14:paraId="3D62827C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10FB4" w14:textId="77777777" w:rsidR="00710C30" w:rsidRPr="00497292" w:rsidRDefault="00710C30" w:rsidP="00B810EF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14:paraId="5F745BBC" w14:textId="77777777" w:rsidR="00710C30" w:rsidRPr="00497292" w:rsidRDefault="00710C30" w:rsidP="00B810EF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01224" w14:textId="654FB52A" w:rsidR="00710C30" w:rsidRPr="00497292" w:rsidRDefault="00710C30" w:rsidP="00B810EF">
            <w:r>
              <w:t>кількість центрів</w:t>
            </w:r>
            <w:r w:rsidR="008A2344">
              <w:t xml:space="preserve"> фізичного здоров’я населення «Спорт для всіх»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4B68F" w14:textId="5E683BF4"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C70BA" w14:textId="5FD0E145"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D752D" w14:textId="6B5F07E7"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4FE84" w14:textId="37BF2214"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4C627" w14:textId="3A8B282A"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</w:tr>
      <w:tr w:rsidR="00710C30" w:rsidRPr="00330F2C" w14:paraId="5866A871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61EE3" w14:textId="77777777" w:rsidR="00710C30" w:rsidRPr="00497292" w:rsidRDefault="00710C30" w:rsidP="00B810EF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14:paraId="7EDBB5D7" w14:textId="77777777" w:rsidR="00710C30" w:rsidRPr="00497292" w:rsidRDefault="00710C30" w:rsidP="00B810EF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BEEF8" w14:textId="14B58A4B" w:rsidR="00710C30" w:rsidRPr="00497292" w:rsidRDefault="00710C30" w:rsidP="00B810EF">
            <w:r>
              <w:t>кількість центрів</w:t>
            </w:r>
            <w:r w:rsidR="008A2344">
              <w:t xml:space="preserve"> </w:t>
            </w:r>
            <w:r w:rsidR="008A2344" w:rsidRPr="00330F2C">
              <w:t>фізичної культури і спорту осіб з інвалідністю «Інваспорт»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B6F4C" w14:textId="4D5FF2E5"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969DB" w14:textId="74F60D89"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000E" w14:textId="1E723283"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1D88C" w14:textId="1E089B3E"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D6D4A" w14:textId="4B385039"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</w:tr>
      <w:tr w:rsidR="00710C30" w:rsidRPr="00330F2C" w14:paraId="2A295363" w14:textId="77777777" w:rsidTr="00710C30">
        <w:trPr>
          <w:trHeight w:val="918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7F49" w14:textId="77777777" w:rsidR="00710C30" w:rsidRPr="00497292" w:rsidRDefault="00710C30" w:rsidP="00B810EF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E5ED23" w14:textId="77777777" w:rsidR="00710C30" w:rsidRPr="00497292" w:rsidRDefault="00710C30" w:rsidP="00B810EF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7147B" w14:textId="155A4D44" w:rsidR="00710C30" w:rsidRPr="00497292" w:rsidRDefault="00710C30" w:rsidP="00B810EF">
            <w:r>
              <w:t>кількість</w:t>
            </w:r>
            <w:r w:rsidRPr="00330F2C">
              <w:t xml:space="preserve"> обласних організацій фізкультурно-спортивних товариств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9986F" w14:textId="49E7CA42" w:rsidR="00710C30" w:rsidRPr="00710C30" w:rsidRDefault="00710C30" w:rsidP="00710C30">
            <w:pPr>
              <w:jc w:val="center"/>
            </w:pPr>
            <w:r w:rsidRPr="00710C30"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9CDCB" w14:textId="7FBB7375" w:rsidR="00710C30" w:rsidRPr="00710C30" w:rsidRDefault="001E4E56" w:rsidP="00710C30">
            <w:pPr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894C7" w14:textId="3173D164" w:rsidR="00710C30" w:rsidRPr="00710C30" w:rsidRDefault="00710C30" w:rsidP="00710C30">
            <w:pPr>
              <w:jc w:val="center"/>
            </w:pPr>
            <w:r w:rsidRPr="00710C30"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05A54" w14:textId="4334AB0A" w:rsidR="00710C30" w:rsidRPr="00710C30" w:rsidRDefault="00710C30" w:rsidP="00710C30">
            <w:pPr>
              <w:jc w:val="center"/>
            </w:pPr>
            <w:r w:rsidRPr="00710C30"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61FA9" w14:textId="569283EF" w:rsidR="00710C30" w:rsidRPr="00710C30" w:rsidRDefault="00710C30" w:rsidP="00710C30">
            <w:pPr>
              <w:jc w:val="center"/>
            </w:pPr>
            <w:r w:rsidRPr="00710C30">
              <w:t>4</w:t>
            </w:r>
          </w:p>
        </w:tc>
      </w:tr>
      <w:tr w:rsidR="00F92F31" w:rsidRPr="00330F2C" w14:paraId="42F8C1D9" w14:textId="77777777" w:rsidTr="00505BAE">
        <w:trPr>
          <w:trHeight w:val="69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BCAFD" w14:textId="1C89F843" w:rsidR="00F92F31" w:rsidRPr="00497292" w:rsidRDefault="00F92F31" w:rsidP="00F92F31">
            <w:pPr>
              <w:jc w:val="center"/>
            </w:pPr>
            <w:r>
              <w:t>5.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A71F3B" w14:textId="5A48CDD4" w:rsidR="00F92F31" w:rsidRPr="00497292" w:rsidRDefault="00F92F31" w:rsidP="00710C30">
            <w:r w:rsidRPr="00330F2C">
              <w:t>Забезпечення відбору осіб, які мають високий рівень підготовленості та здатні під час проведення спортивних заходів витримувати значні фізичні та психологічні навантаження, для подальшого залучення їх до резервного спорту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5F3AD" w14:textId="08F98C6F" w:rsidR="00F92F31" w:rsidRPr="00497292" w:rsidRDefault="00F92F31" w:rsidP="00710C30">
            <w:r>
              <w:t xml:space="preserve">кількість залучених учнів та студентів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1F422" w14:textId="067FB1C5" w:rsidR="00F92F31" w:rsidRPr="00993D2A" w:rsidRDefault="00F92F31" w:rsidP="00993D2A">
            <w:pPr>
              <w:jc w:val="center"/>
            </w:pPr>
            <w:r w:rsidRPr="00993D2A">
              <w:t>осіб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FB6B6" w14:textId="37EFDDB2" w:rsidR="00F92F31" w:rsidRPr="00993D2A" w:rsidRDefault="0094124E" w:rsidP="00993D2A">
            <w:pPr>
              <w:jc w:val="center"/>
            </w:pPr>
            <w:r>
              <w:t>5000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12F59" w14:textId="649007F3" w:rsidR="00F92F31" w:rsidRPr="00993D2A" w:rsidRDefault="0094124E" w:rsidP="00993D2A">
            <w:pPr>
              <w:jc w:val="center"/>
            </w:pPr>
            <w:r>
              <w:t>8000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22AE4" w14:textId="5B688D5E" w:rsidR="00F92F31" w:rsidRPr="00993D2A" w:rsidRDefault="0094124E" w:rsidP="00993D2A">
            <w:pPr>
              <w:jc w:val="center"/>
            </w:pPr>
            <w:r>
              <w:t>8000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46A90" w14:textId="053ED1D1" w:rsidR="00F92F31" w:rsidRPr="00993D2A" w:rsidRDefault="0094124E" w:rsidP="00993D2A">
            <w:pPr>
              <w:jc w:val="center"/>
            </w:pPr>
            <w:r>
              <w:t>16</w:t>
            </w:r>
            <w:r w:rsidR="00F92F31">
              <w:t>000</w:t>
            </w:r>
          </w:p>
        </w:tc>
      </w:tr>
      <w:tr w:rsidR="00F92F31" w:rsidRPr="00330F2C" w14:paraId="17489373" w14:textId="77777777" w:rsidTr="00505BAE">
        <w:trPr>
          <w:trHeight w:val="9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CDE79" w14:textId="77777777" w:rsidR="00F92F31" w:rsidRPr="00497292" w:rsidRDefault="00F92F31" w:rsidP="00F92F31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14:paraId="5C5F9D99" w14:textId="77777777" w:rsidR="00F92F31" w:rsidRPr="00497292" w:rsidRDefault="00F92F31" w:rsidP="00F92F31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DE806" w14:textId="6E4BEF8D" w:rsidR="00F92F31" w:rsidRPr="00497292" w:rsidRDefault="00F92F31" w:rsidP="00F92F31">
            <w:r>
              <w:t>кількість</w:t>
            </w:r>
            <w:r w:rsidRPr="00330F2C">
              <w:t xml:space="preserve"> заходів за участю видатних спортсменів і тренерів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B082C" w14:textId="5B8B78A2" w:rsidR="00F92F31" w:rsidRPr="00993D2A" w:rsidRDefault="00F92F31" w:rsidP="00F92F31">
            <w:pPr>
              <w:jc w:val="center"/>
            </w:pPr>
            <w:r w:rsidRPr="00B810EF">
              <w:t>одиниць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5393C" w14:textId="109FCFB2" w:rsidR="00F92F31" w:rsidRPr="00993D2A" w:rsidRDefault="00F92F31" w:rsidP="00F92F31">
            <w:pPr>
              <w:jc w:val="center"/>
            </w:pPr>
            <w:r w:rsidRPr="00B810EF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15D95" w14:textId="7722E1F8" w:rsidR="00F92F31" w:rsidRPr="00993D2A" w:rsidRDefault="00F92F31" w:rsidP="00F92F31">
            <w:pPr>
              <w:jc w:val="center"/>
            </w:pPr>
            <w: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FEC1B" w14:textId="53119F8C" w:rsidR="00F92F31" w:rsidRPr="00993D2A" w:rsidRDefault="00F92F31" w:rsidP="00F92F31">
            <w:pPr>
              <w:jc w:val="center"/>
            </w:pPr>
            <w: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18C85" w14:textId="57819E76" w:rsidR="00F92F31" w:rsidRPr="00993D2A" w:rsidRDefault="00F92F31" w:rsidP="00F92F31">
            <w:pPr>
              <w:jc w:val="center"/>
            </w:pPr>
            <w:r>
              <w:t>17</w:t>
            </w:r>
          </w:p>
        </w:tc>
      </w:tr>
      <w:tr w:rsidR="00505BAE" w:rsidRPr="00330F2C" w14:paraId="3F9BAA33" w14:textId="77777777" w:rsidTr="00505BAE">
        <w:trPr>
          <w:trHeight w:val="14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BCC28" w14:textId="77777777" w:rsidR="00505BAE" w:rsidRPr="00497292" w:rsidRDefault="00505BAE" w:rsidP="00505BAE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14:paraId="3A43F844" w14:textId="77777777" w:rsidR="00505BAE" w:rsidRPr="00497292" w:rsidRDefault="00505BA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82B75" w14:textId="43EE0673" w:rsidR="00505BAE" w:rsidRPr="00497292" w:rsidRDefault="008A2344" w:rsidP="00505BAE">
            <w:r>
              <w:t>к</w:t>
            </w:r>
            <w:r w:rsidR="00505BAE">
              <w:t>ількість учасників</w:t>
            </w:r>
            <w:r w:rsidR="00505BAE" w:rsidRPr="00330F2C">
              <w:t xml:space="preserve"> у Всеукраїнській спартакіаді «Повір у себе» серед дітей з інвалідністю та обласного етапу змагань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810C7" w14:textId="6EFD9B20" w:rsidR="00505BAE" w:rsidRPr="00993D2A" w:rsidRDefault="00505BAE" w:rsidP="00505BAE">
            <w:pPr>
              <w:jc w:val="center"/>
            </w:pPr>
            <w:r w:rsidRPr="00993D2A">
              <w:t>осіб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88401" w14:textId="0F4C8B47" w:rsidR="00505BAE" w:rsidRPr="00993D2A" w:rsidRDefault="00505BAE" w:rsidP="00505BAE">
            <w:pPr>
              <w:jc w:val="center"/>
            </w:pPr>
            <w:r>
              <w:t>40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CC873" w14:textId="70730DDB" w:rsidR="00505BAE" w:rsidRPr="00993D2A" w:rsidRDefault="00505BAE" w:rsidP="00505BAE">
            <w:pPr>
              <w:jc w:val="center"/>
            </w:pPr>
            <w:r>
              <w:t>42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28C17" w14:textId="2AA7A906" w:rsidR="00505BAE" w:rsidRPr="00993D2A" w:rsidRDefault="00505BAE" w:rsidP="00505BAE">
            <w:pPr>
              <w:jc w:val="center"/>
            </w:pPr>
            <w:r>
              <w:t>44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51D8E" w14:textId="5312B2E4" w:rsidR="00505BAE" w:rsidRPr="00993D2A" w:rsidRDefault="00505BAE" w:rsidP="00505BAE">
            <w:pPr>
              <w:jc w:val="center"/>
            </w:pPr>
            <w:r>
              <w:t>86</w:t>
            </w:r>
          </w:p>
        </w:tc>
      </w:tr>
      <w:tr w:rsidR="00505BAE" w:rsidRPr="00330F2C" w14:paraId="5BFE9D51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31D" w14:textId="77777777" w:rsidR="00505BAE" w:rsidRPr="00497292" w:rsidRDefault="00505BAE" w:rsidP="00505BAE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367C1C" w14:textId="77777777" w:rsidR="00505BAE" w:rsidRPr="00497292" w:rsidRDefault="00505BA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4306F" w14:textId="2A58C99F" w:rsidR="00505BAE" w:rsidRPr="00497292" w:rsidRDefault="00505BAE" w:rsidP="00505BAE">
            <w:r>
              <w:t>кількість штатних одиниць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312AD" w14:textId="52BAFC4C" w:rsidR="00505BAE" w:rsidRPr="00993D2A" w:rsidRDefault="008A2344" w:rsidP="00505BAE">
            <w:pPr>
              <w:jc w:val="center"/>
            </w:pPr>
            <w:r>
              <w:t>одиниць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05689" w14:textId="149CCF9C" w:rsidR="00505BAE" w:rsidRPr="00993D2A" w:rsidRDefault="00505BAE" w:rsidP="00505BAE">
            <w:pPr>
              <w:jc w:val="center"/>
            </w:pPr>
            <w:r>
              <w:t>25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47785" w14:textId="7E0A5ABB" w:rsidR="00505BAE" w:rsidRPr="00993D2A" w:rsidRDefault="00505BAE" w:rsidP="00505BAE">
            <w:pPr>
              <w:jc w:val="center"/>
            </w:pPr>
            <w:r>
              <w:t>25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A1A88" w14:textId="48C794D4" w:rsidR="00505BAE" w:rsidRPr="00993D2A" w:rsidRDefault="00505BAE" w:rsidP="00505BAE">
            <w:pPr>
              <w:jc w:val="center"/>
            </w:pPr>
            <w:r>
              <w:t>25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8BEDB" w14:textId="35420ACD" w:rsidR="00505BAE" w:rsidRPr="00993D2A" w:rsidRDefault="00505BAE" w:rsidP="00505BAE">
            <w:pPr>
              <w:jc w:val="center"/>
            </w:pPr>
            <w:r>
              <w:t>50</w:t>
            </w:r>
          </w:p>
        </w:tc>
      </w:tr>
      <w:tr w:rsidR="00D63FDE" w:rsidRPr="00330F2C" w14:paraId="1E3DFEB0" w14:textId="77777777" w:rsidTr="001E4E56">
        <w:trPr>
          <w:trHeight w:val="37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B859F" w14:textId="7568EB57" w:rsidR="00D63FDE" w:rsidRPr="00497292" w:rsidRDefault="00D63FDE" w:rsidP="00505BAE">
            <w:r>
              <w:lastRenderedPageBreak/>
              <w:t>6.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C1D6E3" w14:textId="3CC4F217" w:rsidR="00D63FDE" w:rsidRPr="00497292" w:rsidRDefault="00D63FDE" w:rsidP="00505BAE">
            <w:r w:rsidRPr="00330F2C">
              <w:t>Підтримка та розвиток олімпійського, неолімпійського, паралімпійського та дефлімпійського руху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DB029" w14:textId="0EAD1BA9" w:rsidR="00D63FDE" w:rsidRPr="00497292" w:rsidRDefault="00D63FDE" w:rsidP="00505BAE">
            <w:r>
              <w:t>кількість учасників обласних змагань</w:t>
            </w:r>
            <w:r w:rsidRPr="00330F2C">
              <w:t xml:space="preserve"> з олімпійських, неолімпійських та національних видів спорту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BEBBD" w14:textId="0947360C" w:rsidR="00D63FDE" w:rsidRPr="00993D2A" w:rsidRDefault="00D63FDE" w:rsidP="00505BAE">
            <w:pPr>
              <w:jc w:val="center"/>
            </w:pPr>
            <w:r>
              <w:t>осіб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F7923" w14:textId="21B1C9B4" w:rsidR="00D63FDE" w:rsidRPr="00993D2A" w:rsidRDefault="00D63FDE" w:rsidP="00505BAE">
            <w:pPr>
              <w:jc w:val="center"/>
            </w:pPr>
            <w:r>
              <w:t>6500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73EDC" w14:textId="549E6293" w:rsidR="00D63FDE" w:rsidRPr="00993D2A" w:rsidRDefault="00D63FDE" w:rsidP="00505BAE">
            <w:pPr>
              <w:jc w:val="center"/>
            </w:pPr>
            <w:r>
              <w:t>6800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33D3C" w14:textId="058E9F3E" w:rsidR="00D63FDE" w:rsidRPr="00993D2A" w:rsidRDefault="00D63FDE" w:rsidP="00505BAE">
            <w:pPr>
              <w:jc w:val="center"/>
            </w:pPr>
            <w:r>
              <w:t>7200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1134B" w14:textId="36189A36" w:rsidR="00D63FDE" w:rsidRPr="00993D2A" w:rsidRDefault="00D63FDE" w:rsidP="00505BAE">
            <w:pPr>
              <w:jc w:val="center"/>
            </w:pPr>
            <w:r>
              <w:t>14000</w:t>
            </w:r>
          </w:p>
        </w:tc>
      </w:tr>
      <w:tr w:rsidR="00D63FDE" w:rsidRPr="00330F2C" w14:paraId="35B9234A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5853B" w14:textId="77777777" w:rsidR="00D63FDE" w:rsidRPr="00497292" w:rsidRDefault="00D63FDE" w:rsidP="00505BAE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14:paraId="7D150FAE" w14:textId="77777777" w:rsidR="00D63FDE" w:rsidRPr="00497292" w:rsidRDefault="00D63FD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791F4" w14:textId="342E4A36" w:rsidR="00D63FDE" w:rsidRPr="00497292" w:rsidRDefault="00D63FDE" w:rsidP="00505BAE">
            <w:r>
              <w:t xml:space="preserve">кількість спортсменів, яким </w:t>
            </w:r>
            <w:r w:rsidRPr="00330F2C">
              <w:t>забезпечен</w:t>
            </w:r>
            <w:r>
              <w:t xml:space="preserve">о </w:t>
            </w:r>
            <w:r w:rsidRPr="00330F2C">
              <w:t>підготовк</w:t>
            </w:r>
            <w:r>
              <w:t>у</w:t>
            </w:r>
            <w:r w:rsidRPr="00330F2C">
              <w:t xml:space="preserve"> та участі у спортивних заходах всеукраїнського рівня з олімпійських, неолімпійських та національних видів спорту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70E57" w14:textId="203D341D" w:rsidR="00D63FDE" w:rsidRPr="00993D2A" w:rsidRDefault="00D63FDE" w:rsidP="00505BAE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DEB23" w14:textId="576A6F55" w:rsidR="00D63FDE" w:rsidRPr="00993D2A" w:rsidRDefault="00D63FDE" w:rsidP="00505BAE">
            <w:pPr>
              <w:jc w:val="center"/>
            </w:pPr>
            <w:r>
              <w:t>1300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254CA" w14:textId="73F8F632" w:rsidR="00D63FDE" w:rsidRPr="00993D2A" w:rsidRDefault="00D63FDE" w:rsidP="00505BAE">
            <w:pPr>
              <w:jc w:val="center"/>
            </w:pPr>
            <w:r>
              <w:t>1400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B9045" w14:textId="4F1CD646" w:rsidR="00D63FDE" w:rsidRPr="00993D2A" w:rsidRDefault="00D63FDE" w:rsidP="00505BAE">
            <w:pPr>
              <w:jc w:val="center"/>
            </w:pPr>
            <w:r>
              <w:t>1500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A541A" w14:textId="27C2850C" w:rsidR="00D63FDE" w:rsidRPr="00993D2A" w:rsidRDefault="00D63FDE" w:rsidP="00505BAE">
            <w:pPr>
              <w:jc w:val="center"/>
            </w:pPr>
            <w:r>
              <w:t>2900</w:t>
            </w:r>
          </w:p>
        </w:tc>
      </w:tr>
      <w:tr w:rsidR="00D63FDE" w:rsidRPr="00330F2C" w14:paraId="2218D790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9CDE2" w14:textId="77777777" w:rsidR="00D63FDE" w:rsidRPr="00497292" w:rsidRDefault="00D63FDE" w:rsidP="00505BAE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14:paraId="444C2DA5" w14:textId="77777777" w:rsidR="00D63FDE" w:rsidRPr="00497292" w:rsidRDefault="00D63FD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FE4EA" w14:textId="08EF7552" w:rsidR="00D63FDE" w:rsidRPr="00497292" w:rsidRDefault="00D63FDE" w:rsidP="00505BAE">
            <w:r>
              <w:t xml:space="preserve">кількість учасників спортивних, </w:t>
            </w:r>
            <w:r w:rsidRPr="00330F2C">
              <w:t xml:space="preserve">фізкультурно-оздоровчих, реабілітаційних </w:t>
            </w:r>
            <w:r>
              <w:t xml:space="preserve">заходів та спортсменів, яким </w:t>
            </w:r>
            <w:r w:rsidRPr="00330F2C">
              <w:t>забезпечен</w:t>
            </w:r>
            <w:r>
              <w:t xml:space="preserve">о </w:t>
            </w:r>
            <w:r w:rsidRPr="00330F2C">
              <w:t>підготовк</w:t>
            </w:r>
            <w:r>
              <w:t>у</w:t>
            </w:r>
            <w:r w:rsidRPr="00330F2C">
              <w:t xml:space="preserve"> та участі у спортивних заходах всеукраїнського рівня з видів спорту</w:t>
            </w:r>
            <w:r w:rsidR="005045B1">
              <w:t xml:space="preserve"> осіб з інвалідністю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DB3E7" w14:textId="559AB0F7" w:rsidR="00D63FDE" w:rsidRPr="00993D2A" w:rsidRDefault="00D63FDE" w:rsidP="00505BAE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BAF63" w14:textId="6CBB24D4" w:rsidR="00D63FDE" w:rsidRPr="00993D2A" w:rsidRDefault="00D63FDE" w:rsidP="00505BAE">
            <w:pPr>
              <w:jc w:val="center"/>
            </w:pPr>
            <w:r>
              <w:t>550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43638" w14:textId="68AA0EB0" w:rsidR="00D63FDE" w:rsidRPr="00993D2A" w:rsidRDefault="005045B1" w:rsidP="00505BAE">
            <w:pPr>
              <w:jc w:val="center"/>
            </w:pPr>
            <w:r>
              <w:t>600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0C03D" w14:textId="68147A79" w:rsidR="00D63FDE" w:rsidRPr="00993D2A" w:rsidRDefault="005045B1" w:rsidP="00505BAE">
            <w:pPr>
              <w:jc w:val="center"/>
            </w:pPr>
            <w:r>
              <w:t>700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B98FD" w14:textId="54D03B2A" w:rsidR="00D63FDE" w:rsidRPr="00993D2A" w:rsidRDefault="005045B1" w:rsidP="00505BAE">
            <w:pPr>
              <w:jc w:val="center"/>
            </w:pPr>
            <w:r>
              <w:t>1300</w:t>
            </w:r>
          </w:p>
        </w:tc>
      </w:tr>
      <w:tr w:rsidR="00D63FDE" w:rsidRPr="00330F2C" w14:paraId="353831A5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202EE" w14:textId="77777777" w:rsidR="00D63FDE" w:rsidRPr="00497292" w:rsidRDefault="00D63FDE" w:rsidP="00505BAE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14:paraId="61A765B6" w14:textId="77777777" w:rsidR="00D63FDE" w:rsidRPr="00497292" w:rsidRDefault="00D63FD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5DD9E" w14:textId="75333310" w:rsidR="00D63FDE" w:rsidRPr="00497292" w:rsidRDefault="00D63FDE" w:rsidP="00505BAE">
            <w:r>
              <w:t xml:space="preserve">кількість учасників </w:t>
            </w:r>
            <w:r w:rsidRPr="0003664F">
              <w:t>фізкультурно-оздоровчих, спортивних заходів</w:t>
            </w:r>
            <w:r>
              <w:t>, спортивних змагань та</w:t>
            </w:r>
            <w:r w:rsidRPr="00330F2C">
              <w:t xml:space="preserve"> </w:t>
            </w:r>
            <w:r>
              <w:t xml:space="preserve">спортсменів, яким </w:t>
            </w:r>
            <w:r w:rsidRPr="00330F2C">
              <w:t>забезпечен</w:t>
            </w:r>
            <w:r>
              <w:t xml:space="preserve">о </w:t>
            </w:r>
            <w:r w:rsidRPr="00330F2C">
              <w:t>підготовк</w:t>
            </w:r>
            <w:r>
              <w:t>у</w:t>
            </w:r>
            <w:r w:rsidRPr="00330F2C">
              <w:t xml:space="preserve"> </w:t>
            </w:r>
            <w:r>
              <w:t>та участь у в</w:t>
            </w:r>
            <w:r w:rsidRPr="00330F2C">
              <w:t xml:space="preserve">сеукраїнських заходах громадськими організаціями фізкультурно-спортивної спрямованості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3E2D3" w14:textId="31FEE5FE" w:rsidR="00D63FDE" w:rsidRPr="00993D2A" w:rsidRDefault="00D63FDE" w:rsidP="00505BAE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165D6" w14:textId="207F4345" w:rsidR="00D63FDE" w:rsidRPr="00993D2A" w:rsidRDefault="00D63FDE" w:rsidP="00505BAE">
            <w:pPr>
              <w:jc w:val="center"/>
            </w:pPr>
            <w:r>
              <w:t>1000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C8A85" w14:textId="5FC16E5B" w:rsidR="00D63FDE" w:rsidRPr="00993D2A" w:rsidRDefault="00D63FDE" w:rsidP="00505BAE">
            <w:pPr>
              <w:jc w:val="center"/>
            </w:pPr>
            <w:r>
              <w:t>1200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B10F8" w14:textId="3C5D84EF" w:rsidR="00D63FDE" w:rsidRPr="00993D2A" w:rsidRDefault="00D63FDE" w:rsidP="00505BAE">
            <w:pPr>
              <w:jc w:val="center"/>
            </w:pPr>
            <w:r>
              <w:t>1500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6CF37" w14:textId="6ED3957D" w:rsidR="00D63FDE" w:rsidRPr="00993D2A" w:rsidRDefault="00D63FDE" w:rsidP="00505BAE">
            <w:pPr>
              <w:jc w:val="center"/>
            </w:pPr>
            <w:r>
              <w:t>2700</w:t>
            </w:r>
          </w:p>
        </w:tc>
      </w:tr>
      <w:tr w:rsidR="00D63FDE" w:rsidRPr="00330F2C" w14:paraId="410C66EA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F9D0A" w14:textId="77777777" w:rsidR="00D63FDE" w:rsidRPr="00497292" w:rsidRDefault="00D63FDE" w:rsidP="00505BAE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14:paraId="3DF87A73" w14:textId="77777777" w:rsidR="00D63FDE" w:rsidRPr="00497292" w:rsidRDefault="00D63FD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E6440" w14:textId="7EDE2142" w:rsidR="00D63FDE" w:rsidRPr="00497292" w:rsidRDefault="00D63FDE" w:rsidP="00505BAE">
            <w:r>
              <w:t>кількість учасників</w:t>
            </w:r>
            <w:r w:rsidRPr="00330F2C">
              <w:t xml:space="preserve"> спортивно-масових заходів забезпечен</w:t>
            </w:r>
            <w:r>
              <w:t xml:space="preserve">о </w:t>
            </w:r>
            <w:r w:rsidRPr="00330F2C">
              <w:t>підготовк</w:t>
            </w:r>
            <w:r>
              <w:t>у</w:t>
            </w:r>
            <w:r w:rsidRPr="00330F2C">
              <w:t xml:space="preserve"> </w:t>
            </w:r>
            <w:r>
              <w:t>та участь у в</w:t>
            </w:r>
            <w:r w:rsidRPr="00330F2C">
              <w:t>сеукраїнських заходах обласним відділенням НОК України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88FE5" w14:textId="45408111" w:rsidR="00D63FDE" w:rsidRPr="00993D2A" w:rsidRDefault="00D63FDE" w:rsidP="00505BAE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4F0DA" w14:textId="5938C9F2" w:rsidR="00D63FDE" w:rsidRPr="00993D2A" w:rsidRDefault="00D63FDE" w:rsidP="00505BAE">
            <w:pPr>
              <w:jc w:val="center"/>
            </w:pPr>
            <w:r>
              <w:t>10000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8A410" w14:textId="271B9687" w:rsidR="00D63FDE" w:rsidRPr="00993D2A" w:rsidRDefault="00D63FDE" w:rsidP="00505BAE">
            <w:pPr>
              <w:jc w:val="center"/>
            </w:pPr>
            <w:r>
              <w:t>12000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AD93C" w14:textId="75D05E50" w:rsidR="00D63FDE" w:rsidRPr="00993D2A" w:rsidRDefault="00D63FDE" w:rsidP="00505BAE">
            <w:pPr>
              <w:jc w:val="center"/>
            </w:pPr>
            <w:r>
              <w:t>15000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CA5AC" w14:textId="23F019BF" w:rsidR="00D63FDE" w:rsidRPr="00993D2A" w:rsidRDefault="00D63FDE" w:rsidP="00505BAE">
            <w:pPr>
              <w:jc w:val="center"/>
            </w:pPr>
            <w:r>
              <w:t>27000</w:t>
            </w:r>
          </w:p>
        </w:tc>
      </w:tr>
      <w:tr w:rsidR="00D63FDE" w:rsidRPr="00330F2C" w14:paraId="34877E1C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20188" w14:textId="77777777" w:rsidR="00D63FDE" w:rsidRPr="00497292" w:rsidRDefault="00D63FDE" w:rsidP="00505BAE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14:paraId="643195D8" w14:textId="77777777" w:rsidR="00D63FDE" w:rsidRPr="00497292" w:rsidRDefault="00D63FD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E7EB2" w14:textId="1D58B7B0" w:rsidR="00D63FDE" w:rsidRPr="00497292" w:rsidRDefault="00D63FDE" w:rsidP="00505BAE">
            <w:r>
              <w:t>кількість осіб, яким виплачено</w:t>
            </w:r>
            <w:r w:rsidRPr="00330F2C">
              <w:t xml:space="preserve"> стипенді</w:t>
            </w:r>
            <w:r>
              <w:t>ї</w:t>
            </w:r>
            <w:r w:rsidRPr="00330F2C">
              <w:t xml:space="preserve"> та одноразов</w:t>
            </w:r>
            <w:r>
              <w:t>і гро</w:t>
            </w:r>
            <w:r w:rsidR="003F331E">
              <w:t>ш</w:t>
            </w:r>
            <w:r>
              <w:t>ові</w:t>
            </w:r>
            <w:r w:rsidRPr="00330F2C">
              <w:t xml:space="preserve"> </w:t>
            </w:r>
            <w:r>
              <w:t>винагороди</w:t>
            </w:r>
            <w:r w:rsidRPr="00330F2C"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F5CD7" w14:textId="0E59BD7C" w:rsidR="00D63FDE" w:rsidRPr="00993D2A" w:rsidRDefault="00D63FDE" w:rsidP="00505BAE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96658" w14:textId="6C377487" w:rsidR="00D63FDE" w:rsidRPr="00993D2A" w:rsidRDefault="00D63FDE" w:rsidP="00505BAE">
            <w:pPr>
              <w:jc w:val="center"/>
            </w:pPr>
            <w:r>
              <w:t>240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80753" w14:textId="0B67C7DE" w:rsidR="00D63FDE" w:rsidRPr="00993D2A" w:rsidRDefault="00D63FDE" w:rsidP="00505BAE">
            <w:pPr>
              <w:jc w:val="center"/>
            </w:pPr>
            <w:r>
              <w:t>250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DCE52" w14:textId="33F152FA" w:rsidR="00D63FDE" w:rsidRPr="00993D2A" w:rsidRDefault="00D63FDE" w:rsidP="00505BAE">
            <w:pPr>
              <w:jc w:val="center"/>
            </w:pPr>
            <w:r>
              <w:t>260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11175" w14:textId="2FC6CD5D" w:rsidR="00D63FDE" w:rsidRPr="00993D2A" w:rsidRDefault="00D63FDE" w:rsidP="00505BAE">
            <w:pPr>
              <w:jc w:val="center"/>
            </w:pPr>
            <w:r>
              <w:t>510</w:t>
            </w:r>
          </w:p>
        </w:tc>
      </w:tr>
      <w:tr w:rsidR="00D63FDE" w:rsidRPr="00330F2C" w14:paraId="492C350D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500D3" w14:textId="77777777" w:rsidR="00D63FDE" w:rsidRPr="00497292" w:rsidRDefault="00D63FDE" w:rsidP="00505BAE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14:paraId="4AED744C" w14:textId="77777777" w:rsidR="00D63FDE" w:rsidRPr="00497292" w:rsidRDefault="00D63FD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352B1" w14:textId="20960803" w:rsidR="00D63FDE" w:rsidRPr="00497292" w:rsidRDefault="00D63FDE" w:rsidP="00505BAE">
            <w:r>
              <w:t>кількість спортсменів, яким</w:t>
            </w:r>
            <w:r w:rsidRPr="00330F2C">
              <w:t xml:space="preserve"> </w:t>
            </w:r>
            <w:r>
              <w:t>покращено</w:t>
            </w:r>
            <w:r w:rsidRPr="00330F2C">
              <w:t xml:space="preserve"> соціально-побутов</w:t>
            </w:r>
            <w:r>
              <w:t>і умови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803ED" w14:textId="023FFB73" w:rsidR="00D63FDE" w:rsidRPr="00993D2A" w:rsidRDefault="00D63FDE" w:rsidP="00505BAE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B7AB5" w14:textId="3DE0C889" w:rsidR="00D63FDE" w:rsidRPr="00993D2A" w:rsidRDefault="00D63FDE" w:rsidP="00505BAE">
            <w:pPr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F42E8" w14:textId="2D8DE32F" w:rsidR="00D63FDE" w:rsidRPr="00993D2A" w:rsidRDefault="00D63FDE" w:rsidP="00505BAE">
            <w:pPr>
              <w:jc w:val="center"/>
            </w:pPr>
            <w: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666E5" w14:textId="37514AAE" w:rsidR="00D63FDE" w:rsidRPr="00993D2A" w:rsidRDefault="00D63FDE" w:rsidP="00505BAE">
            <w:pPr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623E8" w14:textId="44AACF6D" w:rsidR="00D63FDE" w:rsidRPr="00993D2A" w:rsidRDefault="00D63FDE" w:rsidP="00505BAE">
            <w:pPr>
              <w:jc w:val="center"/>
            </w:pPr>
            <w:r>
              <w:t>4</w:t>
            </w:r>
          </w:p>
        </w:tc>
      </w:tr>
      <w:tr w:rsidR="00D63FDE" w:rsidRPr="00330F2C" w14:paraId="306D4C21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8CF" w14:textId="77777777" w:rsidR="00D63FDE" w:rsidRPr="00497292" w:rsidRDefault="00D63FDE" w:rsidP="00505BAE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B1B20F" w14:textId="77777777" w:rsidR="00D63FDE" w:rsidRPr="00497292" w:rsidRDefault="00D63FD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8C083" w14:textId="453A2D64" w:rsidR="00D63FDE" w:rsidRPr="00497292" w:rsidRDefault="00D63FDE" w:rsidP="00505BAE">
            <w:r>
              <w:t>кількість публікацій</w:t>
            </w:r>
            <w:r w:rsidRPr="00330F2C">
              <w:t xml:space="preserve"> у засобах масової інформації на офіційних вебсайтах та соціальних мережах участі </w:t>
            </w:r>
            <w:r>
              <w:t xml:space="preserve">спортсменів у </w:t>
            </w:r>
            <w:r w:rsidRPr="00330F2C">
              <w:t>змаганнях міжнародного рівня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E6457" w14:textId="07017F52" w:rsidR="00D63FDE" w:rsidRPr="00993D2A" w:rsidRDefault="00D63FDE" w:rsidP="00505BAE">
            <w:pPr>
              <w:jc w:val="center"/>
            </w:pPr>
            <w:r>
              <w:t>одиниць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C3618" w14:textId="7A253552" w:rsidR="00D63FDE" w:rsidRPr="00993D2A" w:rsidRDefault="00D63FDE" w:rsidP="00505BAE">
            <w:pPr>
              <w:jc w:val="center"/>
            </w:pPr>
            <w:r>
              <w:t>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42469" w14:textId="658D72E5" w:rsidR="00D63FDE" w:rsidRPr="00993D2A" w:rsidRDefault="00D63FDE" w:rsidP="00505BAE">
            <w:pPr>
              <w:jc w:val="center"/>
            </w:pPr>
            <w:r>
              <w:t>75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5CD5A" w14:textId="2B0071A3" w:rsidR="00D63FDE" w:rsidRPr="00993D2A" w:rsidRDefault="00D63FDE" w:rsidP="00505BAE">
            <w:pPr>
              <w:jc w:val="center"/>
            </w:pPr>
            <w:r>
              <w:t>80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3BD2D" w14:textId="6FA3B0F5" w:rsidR="00D63FDE" w:rsidRPr="00993D2A" w:rsidRDefault="00D63FDE" w:rsidP="00505BAE">
            <w:pPr>
              <w:jc w:val="center"/>
            </w:pPr>
            <w:r>
              <w:t>155</w:t>
            </w:r>
          </w:p>
        </w:tc>
      </w:tr>
      <w:tr w:rsidR="000E79D3" w:rsidRPr="00330F2C" w14:paraId="727232E4" w14:textId="77777777" w:rsidTr="001E4E56">
        <w:trPr>
          <w:trHeight w:val="37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647BD" w14:textId="335FB811" w:rsidR="000E79D3" w:rsidRPr="00497292" w:rsidRDefault="000E79D3" w:rsidP="00D63FDE">
            <w:pPr>
              <w:jc w:val="center"/>
            </w:pPr>
            <w:r>
              <w:t>7.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8AD75A" w14:textId="1A42DB70" w:rsidR="000E79D3" w:rsidRPr="00497292" w:rsidRDefault="000E79D3" w:rsidP="00D63FDE">
            <w:r w:rsidRPr="00281409">
              <w:t>Організація та здійснення антидопінгового контролю в спорті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492A7" w14:textId="181F9FE2" w:rsidR="000E79D3" w:rsidRPr="00497292" w:rsidRDefault="000E79D3" w:rsidP="00D63FDE">
            <w:r>
              <w:rPr>
                <w:bCs/>
              </w:rPr>
              <w:t>кількість семінарів та лекцій,</w:t>
            </w:r>
            <w:r w:rsidRPr="00281409">
              <w:rPr>
                <w:bCs/>
              </w:rPr>
              <w:t xml:space="preserve"> спрямован</w:t>
            </w:r>
            <w:r>
              <w:rPr>
                <w:bCs/>
              </w:rPr>
              <w:t>их</w:t>
            </w:r>
            <w:r w:rsidRPr="00281409">
              <w:rPr>
                <w:bCs/>
              </w:rPr>
              <w:t xml:space="preserve"> на попередження застосування та розповсюдження допінгу у спорту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AED48" w14:textId="1270D3FC" w:rsidR="000E79D3" w:rsidRPr="00993D2A" w:rsidRDefault="000E79D3" w:rsidP="00D63FDE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DAA1D" w14:textId="37BE4292" w:rsidR="000E79D3" w:rsidRPr="00993D2A" w:rsidRDefault="000E79D3" w:rsidP="00D63FDE">
            <w:pPr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3F4E6" w14:textId="16561AFE" w:rsidR="000E79D3" w:rsidRPr="00993D2A" w:rsidRDefault="000E79D3" w:rsidP="00D63FDE">
            <w:pPr>
              <w:jc w:val="center"/>
            </w:pPr>
            <w: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6F7A4" w14:textId="07E2A6B5" w:rsidR="000E79D3" w:rsidRPr="00993D2A" w:rsidRDefault="000E79D3" w:rsidP="00D63FDE">
            <w:pPr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7317C" w14:textId="1D222BA6" w:rsidR="000E79D3" w:rsidRPr="00993D2A" w:rsidRDefault="000E79D3" w:rsidP="00D63FDE">
            <w:pPr>
              <w:jc w:val="center"/>
            </w:pPr>
            <w:r>
              <w:t>4</w:t>
            </w:r>
          </w:p>
        </w:tc>
      </w:tr>
      <w:tr w:rsidR="000E79D3" w:rsidRPr="00330F2C" w14:paraId="0300DA4A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830F" w14:textId="77777777" w:rsidR="000E79D3" w:rsidRPr="00497292" w:rsidRDefault="000E79D3" w:rsidP="00D63FDE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A79756" w14:textId="77777777" w:rsidR="000E79D3" w:rsidRPr="00497292" w:rsidRDefault="000E79D3" w:rsidP="00D63FD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5A39F" w14:textId="0FA391B4" w:rsidR="000E79D3" w:rsidRPr="00497292" w:rsidRDefault="000E79D3" w:rsidP="00D63FDE">
            <w:r>
              <w:rPr>
                <w:bCs/>
              </w:rPr>
              <w:t>кількість</w:t>
            </w:r>
            <w:r w:rsidRPr="00281409">
              <w:rPr>
                <w:bCs/>
              </w:rPr>
              <w:t xml:space="preserve"> допінг-проб у спортсменів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2DB62" w14:textId="2839042E" w:rsidR="000E79D3" w:rsidRPr="00993D2A" w:rsidRDefault="000E79D3" w:rsidP="000E79D3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72986" w14:textId="6FA61A14" w:rsidR="000E79D3" w:rsidRPr="00993D2A" w:rsidRDefault="000E79D3" w:rsidP="000E79D3">
            <w:pPr>
              <w:jc w:val="center"/>
            </w:pPr>
            <w: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0DB50" w14:textId="6F27F82C" w:rsidR="000E79D3" w:rsidRPr="00993D2A" w:rsidRDefault="000E79D3" w:rsidP="000E79D3">
            <w:pPr>
              <w:jc w:val="center"/>
            </w:pPr>
            <w: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A598A" w14:textId="0E774C29" w:rsidR="000E79D3" w:rsidRPr="00993D2A" w:rsidRDefault="000E79D3" w:rsidP="000E79D3">
            <w:pPr>
              <w:jc w:val="center"/>
            </w:pPr>
            <w: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9D5ED" w14:textId="5EDB9CEB" w:rsidR="000E79D3" w:rsidRPr="00993D2A" w:rsidRDefault="000E79D3" w:rsidP="000E79D3">
            <w:pPr>
              <w:jc w:val="center"/>
            </w:pPr>
            <w:r>
              <w:t>20</w:t>
            </w:r>
          </w:p>
        </w:tc>
      </w:tr>
      <w:tr w:rsidR="000E79D3" w:rsidRPr="00330F2C" w14:paraId="06C93167" w14:textId="77777777" w:rsidTr="001E4E56">
        <w:trPr>
          <w:trHeight w:val="37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DE6B" w14:textId="5C503C9D" w:rsidR="000E79D3" w:rsidRPr="00497292" w:rsidRDefault="000E79D3" w:rsidP="000E79D3">
            <w:pPr>
              <w:jc w:val="center"/>
            </w:pPr>
            <w:r>
              <w:t>8.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79639F" w14:textId="3BE3EAED" w:rsidR="000E79D3" w:rsidRPr="00497292" w:rsidRDefault="000E79D3" w:rsidP="000E79D3">
            <w:r w:rsidRPr="00281409">
              <w:t>Спортивна реабілітація учасників бойових дій</w:t>
            </w:r>
            <w:r>
              <w:t>, осіб, які брали участь у захисті Батьківщини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F9FCE" w14:textId="4AD7227F" w:rsidR="000E79D3" w:rsidRPr="00497292" w:rsidRDefault="000E79D3" w:rsidP="000E79D3">
            <w:r>
              <w:t xml:space="preserve">кількість спортсменів, яким </w:t>
            </w:r>
            <w:r w:rsidRPr="00330F2C">
              <w:t>забезпечен</w:t>
            </w:r>
            <w:r>
              <w:t xml:space="preserve">о </w:t>
            </w:r>
            <w:r w:rsidRPr="00330F2C">
              <w:t>підготовк</w:t>
            </w:r>
            <w:r>
              <w:t>у</w:t>
            </w:r>
            <w:r w:rsidRPr="00330F2C">
              <w:t xml:space="preserve"> та участі</w:t>
            </w:r>
            <w:r>
              <w:t> у всеукраїнських змаганнях</w:t>
            </w:r>
            <w:r w:rsidRPr="00281409">
              <w:t xml:space="preserve"> серед військовослужбовців і ветеранів з інвалідністю, набутою під час або </w:t>
            </w:r>
            <w:r w:rsidRPr="00281409">
              <w:lastRenderedPageBreak/>
              <w:t>внаслідок виконання службових обов’язків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281E6" w14:textId="6AED6B5A" w:rsidR="000E79D3" w:rsidRPr="00993D2A" w:rsidRDefault="000E79D3" w:rsidP="000E79D3">
            <w:pPr>
              <w:jc w:val="center"/>
            </w:pPr>
            <w:r>
              <w:lastRenderedPageBreak/>
              <w:t>осіб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E02CA" w14:textId="718D7018" w:rsidR="000E79D3" w:rsidRPr="00993D2A" w:rsidRDefault="000E79D3" w:rsidP="000E79D3">
            <w:pPr>
              <w:jc w:val="center"/>
            </w:pPr>
            <w:r>
              <w:t>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DB5A2" w14:textId="3E7BD219" w:rsidR="000E79D3" w:rsidRPr="00993D2A" w:rsidRDefault="000E79D3" w:rsidP="000E79D3">
            <w:pPr>
              <w:jc w:val="center"/>
            </w:pPr>
            <w:r>
              <w:t>60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DCECF" w14:textId="0B770706" w:rsidR="000E79D3" w:rsidRPr="00993D2A" w:rsidRDefault="000E79D3" w:rsidP="000E79D3">
            <w:pPr>
              <w:jc w:val="center"/>
            </w:pPr>
            <w:r>
              <w:t>75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3B591" w14:textId="2EE0DDF2" w:rsidR="000E79D3" w:rsidRPr="00993D2A" w:rsidRDefault="000E79D3" w:rsidP="000E79D3">
            <w:pPr>
              <w:jc w:val="center"/>
            </w:pPr>
            <w:r>
              <w:t>135</w:t>
            </w:r>
          </w:p>
        </w:tc>
      </w:tr>
      <w:tr w:rsidR="000E79D3" w:rsidRPr="00330F2C" w14:paraId="266800F8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BA48D" w14:textId="77777777" w:rsidR="000E79D3" w:rsidRPr="00497292" w:rsidRDefault="000E79D3" w:rsidP="000E79D3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14:paraId="16947B5C" w14:textId="77777777" w:rsidR="000E79D3" w:rsidRPr="00497292" w:rsidRDefault="000E79D3" w:rsidP="000E79D3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D2C7F" w14:textId="733D9B7A" w:rsidR="000E79D3" w:rsidRPr="00497292" w:rsidRDefault="000E79D3" w:rsidP="000E79D3">
            <w:r>
              <w:t>кількість</w:t>
            </w:r>
            <w:r w:rsidRPr="0023158E">
              <w:t xml:space="preserve"> таборів (заходів) фізкультурно-спортивної реабілітації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0E732" w14:textId="737B9B5E" w:rsidR="000E79D3" w:rsidRPr="00993D2A" w:rsidRDefault="000E79D3" w:rsidP="000E79D3">
            <w:pPr>
              <w:jc w:val="center"/>
            </w:pPr>
            <w:r>
              <w:t>одиниць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22196" w14:textId="26CFF674" w:rsidR="000E79D3" w:rsidRPr="00993D2A" w:rsidRDefault="005045B1" w:rsidP="000E79D3">
            <w:pPr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F48B7" w14:textId="79EAD0FD" w:rsidR="000E79D3" w:rsidRPr="00993D2A" w:rsidRDefault="005045B1" w:rsidP="000E79D3">
            <w:pPr>
              <w:jc w:val="center"/>
            </w:pPr>
            <w: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575ED" w14:textId="4060661B" w:rsidR="000E79D3" w:rsidRPr="00993D2A" w:rsidRDefault="005045B1" w:rsidP="000E79D3">
            <w:pPr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9D473" w14:textId="4D39FEBD" w:rsidR="000E79D3" w:rsidRPr="00993D2A" w:rsidRDefault="005045B1" w:rsidP="000E79D3">
            <w:pPr>
              <w:jc w:val="center"/>
            </w:pPr>
            <w:r>
              <w:t>4</w:t>
            </w:r>
          </w:p>
        </w:tc>
      </w:tr>
      <w:tr w:rsidR="000E79D3" w:rsidRPr="00330F2C" w14:paraId="3EC2326B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509" w14:textId="77777777" w:rsidR="000E79D3" w:rsidRPr="00497292" w:rsidRDefault="000E79D3" w:rsidP="000E79D3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B5D9EA" w14:textId="77777777" w:rsidR="000E79D3" w:rsidRPr="00497292" w:rsidRDefault="000E79D3" w:rsidP="000E79D3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5B236" w14:textId="07C267B6" w:rsidR="000E79D3" w:rsidRPr="00497292" w:rsidRDefault="000E79D3" w:rsidP="000E79D3">
            <w:r>
              <w:t>кількість</w:t>
            </w:r>
            <w:r w:rsidRPr="002738E0">
              <w:t xml:space="preserve"> </w:t>
            </w:r>
            <w:r>
              <w:t>заходів</w:t>
            </w:r>
            <w:r w:rsidRPr="002738E0">
              <w:t xml:space="preserve"> </w:t>
            </w:r>
            <w:r>
              <w:t xml:space="preserve">серед </w:t>
            </w:r>
            <w:r w:rsidRPr="002738E0">
              <w:t>учасників бойових дій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2910A" w14:textId="35336C2D" w:rsidR="000E79D3" w:rsidRPr="00993D2A" w:rsidRDefault="008A2344" w:rsidP="000E79D3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31B26" w14:textId="2EB2AB95" w:rsidR="000E79D3" w:rsidRPr="00993D2A" w:rsidRDefault="008A2344" w:rsidP="000E79D3">
            <w:pPr>
              <w:jc w:val="center"/>
            </w:pPr>
            <w: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57E03" w14:textId="176D434E" w:rsidR="000E79D3" w:rsidRPr="00993D2A" w:rsidRDefault="008A2344" w:rsidP="000E79D3">
            <w:pPr>
              <w:jc w:val="center"/>
            </w:pPr>
            <w: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000A6" w14:textId="55BBC873" w:rsidR="000E79D3" w:rsidRPr="00993D2A" w:rsidRDefault="008A2344" w:rsidP="000E79D3">
            <w:pPr>
              <w:jc w:val="center"/>
            </w:pPr>
            <w: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5A5B1" w14:textId="0D6A473D" w:rsidR="000E79D3" w:rsidRPr="00993D2A" w:rsidRDefault="00163FB1" w:rsidP="000E79D3">
            <w:pPr>
              <w:jc w:val="center"/>
            </w:pPr>
            <w:r>
              <w:t>10</w:t>
            </w:r>
          </w:p>
        </w:tc>
      </w:tr>
      <w:tr w:rsidR="005045B1" w:rsidRPr="00330F2C" w14:paraId="620DB554" w14:textId="77777777" w:rsidTr="001E4E56">
        <w:trPr>
          <w:trHeight w:val="37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76A0A" w14:textId="687FB8F9" w:rsidR="005045B1" w:rsidRPr="00497292" w:rsidRDefault="005045B1" w:rsidP="000E79D3">
            <w:pPr>
              <w:jc w:val="center"/>
            </w:pPr>
            <w:r>
              <w:t>9.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6BD1BC" w14:textId="36BD3E98" w:rsidR="005045B1" w:rsidRPr="00497292" w:rsidRDefault="005045B1" w:rsidP="000E79D3">
            <w:r w:rsidRPr="00330F2C">
              <w:t>Розбудова спортивної інфраструктури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9D372" w14:textId="4A1AF48C" w:rsidR="005045B1" w:rsidRPr="00497292" w:rsidRDefault="005045B1" w:rsidP="000E79D3">
            <w:r>
              <w:t>кількість</w:t>
            </w:r>
            <w:r w:rsidRPr="00330F2C">
              <w:t xml:space="preserve"> закладів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16E18" w14:textId="6E2CDCAE" w:rsidR="005045B1" w:rsidRPr="00993D2A" w:rsidRDefault="005045B1" w:rsidP="000E79D3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529C" w14:textId="5B4E0B71" w:rsidR="005045B1" w:rsidRPr="00993D2A" w:rsidRDefault="005045B1" w:rsidP="000E79D3">
            <w:pPr>
              <w:jc w:val="center"/>
            </w:pPr>
            <w: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2CD84" w14:textId="5C19C903" w:rsidR="005045B1" w:rsidRPr="00993D2A" w:rsidRDefault="005045B1" w:rsidP="000E79D3">
            <w:pPr>
              <w:jc w:val="center"/>
            </w:pPr>
            <w: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30631" w14:textId="6441658F" w:rsidR="005045B1" w:rsidRPr="00993D2A" w:rsidRDefault="005045B1" w:rsidP="000E79D3">
            <w:pPr>
              <w:jc w:val="center"/>
            </w:pPr>
            <w: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132FB" w14:textId="3BE20740" w:rsidR="005045B1" w:rsidRPr="00993D2A" w:rsidRDefault="005045B1" w:rsidP="000E79D3">
            <w:pPr>
              <w:jc w:val="center"/>
            </w:pPr>
            <w:r>
              <w:t>8</w:t>
            </w:r>
          </w:p>
        </w:tc>
      </w:tr>
      <w:tr w:rsidR="005045B1" w:rsidRPr="00330F2C" w14:paraId="0BD344EB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B5D4D" w14:textId="77777777" w:rsidR="005045B1" w:rsidRPr="00497292" w:rsidRDefault="005045B1" w:rsidP="000E79D3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14:paraId="4E46FE95" w14:textId="77777777" w:rsidR="005045B1" w:rsidRPr="00497292" w:rsidRDefault="005045B1" w:rsidP="000E79D3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16908" w14:textId="609B33ED" w:rsidR="005045B1" w:rsidRPr="00497292" w:rsidRDefault="005045B1" w:rsidP="000E79D3">
            <w:r>
              <w:t>кількість</w:t>
            </w:r>
            <w:r w:rsidRPr="00330F2C">
              <w:t xml:space="preserve"> спортивних </w:t>
            </w:r>
            <w:r>
              <w:t>споруд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715A7" w14:textId="03F2AF09" w:rsidR="005045B1" w:rsidRPr="00993D2A" w:rsidRDefault="005045B1" w:rsidP="000E79D3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64E8F" w14:textId="250FBCFE" w:rsidR="005045B1" w:rsidRPr="00993D2A" w:rsidRDefault="005045B1" w:rsidP="000E79D3">
            <w:pPr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081D7" w14:textId="6949E883" w:rsidR="005045B1" w:rsidRPr="00993D2A" w:rsidRDefault="005045B1" w:rsidP="000E79D3">
            <w:pPr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1F04B" w14:textId="5369CB72" w:rsidR="005045B1" w:rsidRPr="00993D2A" w:rsidRDefault="005045B1" w:rsidP="000E79D3">
            <w:pPr>
              <w:jc w:val="center"/>
            </w:pPr>
            <w: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C4943" w14:textId="1CAEB6CC" w:rsidR="005045B1" w:rsidRPr="00993D2A" w:rsidRDefault="005045B1" w:rsidP="000E79D3">
            <w:pPr>
              <w:jc w:val="center"/>
            </w:pPr>
            <w:r>
              <w:t>7</w:t>
            </w:r>
          </w:p>
        </w:tc>
      </w:tr>
      <w:tr w:rsidR="005045B1" w:rsidRPr="00330F2C" w14:paraId="1BEA770A" w14:textId="77777777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D644" w14:textId="77777777" w:rsidR="005045B1" w:rsidRPr="00497292" w:rsidRDefault="005045B1" w:rsidP="000E79D3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60BF8D" w14:textId="77777777" w:rsidR="005045B1" w:rsidRPr="00497292" w:rsidRDefault="005045B1" w:rsidP="000E79D3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5DB1" w14:textId="1C913D41" w:rsidR="005045B1" w:rsidRPr="00497292" w:rsidRDefault="005045B1" w:rsidP="000E79D3">
            <w:r>
              <w:t>кількість придбаного обладнання та інвентарю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3FE21" w14:textId="43D09E2D" w:rsidR="005045B1" w:rsidRPr="00993D2A" w:rsidRDefault="005045B1" w:rsidP="000E79D3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925FC" w14:textId="3550F63F" w:rsidR="005045B1" w:rsidRPr="00993D2A" w:rsidRDefault="005045B1" w:rsidP="000E79D3">
            <w:pPr>
              <w:jc w:val="center"/>
            </w:pPr>
            <w: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300E7" w14:textId="7E0396D0" w:rsidR="005045B1" w:rsidRPr="00993D2A" w:rsidRDefault="005045B1" w:rsidP="000E79D3">
            <w:pPr>
              <w:jc w:val="center"/>
            </w:pPr>
            <w: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654EA" w14:textId="6ABDB826" w:rsidR="005045B1" w:rsidRPr="00993D2A" w:rsidRDefault="005045B1" w:rsidP="000E79D3">
            <w:pPr>
              <w:jc w:val="center"/>
            </w:pPr>
            <w: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47B48" w14:textId="0B4E7D1F" w:rsidR="005045B1" w:rsidRPr="00993D2A" w:rsidRDefault="005045B1" w:rsidP="000E79D3">
            <w:pPr>
              <w:jc w:val="center"/>
            </w:pPr>
            <w:r>
              <w:t>-</w:t>
            </w:r>
          </w:p>
        </w:tc>
      </w:tr>
    </w:tbl>
    <w:p w14:paraId="736B3728" w14:textId="70852BFF" w:rsidR="00630B08" w:rsidRDefault="00630B08" w:rsidP="000F1323">
      <w:pPr>
        <w:pStyle w:val="a4"/>
        <w:spacing w:before="0"/>
        <w:jc w:val="both"/>
        <w:rPr>
          <w:rFonts w:ascii="Times New Roman" w:hAnsi="Times New Roman"/>
        </w:rPr>
      </w:pPr>
    </w:p>
    <w:p w14:paraId="47190B36" w14:textId="77777777" w:rsidR="005045B1" w:rsidRDefault="005045B1" w:rsidP="000F1323">
      <w:pPr>
        <w:pStyle w:val="a4"/>
        <w:spacing w:before="0"/>
        <w:jc w:val="both"/>
        <w:rPr>
          <w:rFonts w:ascii="Times New Roman" w:hAnsi="Times New Roman"/>
        </w:rPr>
      </w:pPr>
    </w:p>
    <w:p w14:paraId="722914DC" w14:textId="0782561D" w:rsidR="005045B1" w:rsidRPr="00330F2C" w:rsidRDefault="005045B1" w:rsidP="005045B1">
      <w:pPr>
        <w:pStyle w:val="a4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sectPr w:rsidR="005045B1" w:rsidRPr="00330F2C" w:rsidSect="00DB4790">
      <w:headerReference w:type="default" r:id="rId10"/>
      <w:pgSz w:w="16838" w:h="11906" w:orient="landscape" w:code="9"/>
      <w:pgMar w:top="1701" w:right="992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4D99" w14:textId="77777777" w:rsidR="00977D72" w:rsidRDefault="00977D72" w:rsidP="00273CF0">
      <w:r>
        <w:separator/>
      </w:r>
    </w:p>
  </w:endnote>
  <w:endnote w:type="continuationSeparator" w:id="0">
    <w:p w14:paraId="4A0DDAE2" w14:textId="77777777" w:rsidR="00977D72" w:rsidRDefault="00977D72" w:rsidP="0027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2A7B" w14:textId="77777777" w:rsidR="00977D72" w:rsidRDefault="00977D72" w:rsidP="00273CF0">
      <w:r>
        <w:separator/>
      </w:r>
    </w:p>
  </w:footnote>
  <w:footnote w:type="continuationSeparator" w:id="0">
    <w:p w14:paraId="16B2BFD2" w14:textId="77777777" w:rsidR="00977D72" w:rsidRDefault="00977D72" w:rsidP="0027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022269"/>
      <w:docPartObj>
        <w:docPartGallery w:val="Page Numbers (Top of Page)"/>
        <w:docPartUnique/>
      </w:docPartObj>
    </w:sdtPr>
    <w:sdtContent>
      <w:p w14:paraId="72188FA4" w14:textId="71C98C0F" w:rsidR="00F7081E" w:rsidRDefault="00F708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43A">
          <w:rPr>
            <w:noProof/>
          </w:rPr>
          <w:t>17</w:t>
        </w:r>
        <w:r>
          <w:fldChar w:fldCharType="end"/>
        </w:r>
      </w:p>
    </w:sdtContent>
  </w:sdt>
  <w:p w14:paraId="3A85901F" w14:textId="6A91B827" w:rsidR="00F7081E" w:rsidRPr="005D1DC3" w:rsidRDefault="00F7081E" w:rsidP="005D1DC3">
    <w:pPr>
      <w:pStyle w:val="a5"/>
      <w:tabs>
        <w:tab w:val="clear" w:pos="4819"/>
        <w:tab w:val="clear" w:pos="9639"/>
        <w:tab w:val="left" w:pos="4320"/>
      </w:tabs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760294"/>
      <w:docPartObj>
        <w:docPartGallery w:val="Page Numbers (Top of Page)"/>
        <w:docPartUnique/>
      </w:docPartObj>
    </w:sdtPr>
    <w:sdtContent>
      <w:p w14:paraId="34F8E6AB" w14:textId="5B2AD635" w:rsidR="00F7081E" w:rsidRDefault="00F7081E" w:rsidP="00DB47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43A">
          <w:rPr>
            <w:noProof/>
          </w:rPr>
          <w:t>18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528783"/>
      <w:docPartObj>
        <w:docPartGallery w:val="Page Numbers (Top of Page)"/>
        <w:docPartUnique/>
      </w:docPartObj>
    </w:sdtPr>
    <w:sdtContent>
      <w:p w14:paraId="4314B749" w14:textId="65B95291" w:rsidR="00F7081E" w:rsidRDefault="00F7081E" w:rsidP="00DB47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43A">
          <w:rPr>
            <w:noProof/>
          </w:rPr>
          <w:t>21</w:t>
        </w:r>
        <w:r>
          <w:fldChar w:fldCharType="end"/>
        </w:r>
      </w:p>
      <w:tbl>
        <w:tblPr>
          <w:tblW w:w="15025" w:type="dxa"/>
          <w:tblInd w:w="279" w:type="dxa"/>
          <w:tblLook w:val="04A0" w:firstRow="1" w:lastRow="0" w:firstColumn="1" w:lastColumn="0" w:noHBand="0" w:noVBand="1"/>
        </w:tblPr>
        <w:tblGrid>
          <w:gridCol w:w="567"/>
          <w:gridCol w:w="2551"/>
          <w:gridCol w:w="3119"/>
          <w:gridCol w:w="1417"/>
          <w:gridCol w:w="1560"/>
          <w:gridCol w:w="1984"/>
          <w:gridCol w:w="1985"/>
          <w:gridCol w:w="1842"/>
        </w:tblGrid>
        <w:tr w:rsidR="00F7081E" w:rsidRPr="00330F2C" w14:paraId="5A545143" w14:textId="77777777" w:rsidTr="00DB4790">
          <w:trPr>
            <w:trHeight w:val="222"/>
          </w:trPr>
          <w:tc>
            <w:tcPr>
              <w:tcW w:w="567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1BA751DC" w14:textId="77777777" w:rsidR="00F7081E" w:rsidRPr="007321B1" w:rsidRDefault="00F7081E" w:rsidP="00DB4790">
              <w:pPr>
                <w:jc w:val="center"/>
              </w:pPr>
              <w:r w:rsidRPr="007321B1">
                <w:t>1</w:t>
              </w:r>
            </w:p>
          </w:tc>
          <w:tc>
            <w:tcPr>
              <w:tcW w:w="2551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7CFC1818" w14:textId="77777777" w:rsidR="00F7081E" w:rsidRPr="007321B1" w:rsidRDefault="00F7081E" w:rsidP="00DB4790">
              <w:pPr>
                <w:jc w:val="center"/>
              </w:pPr>
              <w:r w:rsidRPr="007321B1">
                <w:t>2</w:t>
              </w:r>
            </w:p>
          </w:tc>
          <w:tc>
            <w:tcPr>
              <w:tcW w:w="3119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6E35533E" w14:textId="77777777" w:rsidR="00F7081E" w:rsidRPr="007321B1" w:rsidRDefault="00F7081E" w:rsidP="00DB4790">
              <w:pPr>
                <w:jc w:val="center"/>
              </w:pPr>
              <w:r w:rsidRPr="007321B1">
                <w:t>3</w:t>
              </w:r>
            </w:p>
          </w:tc>
          <w:tc>
            <w:tcPr>
              <w:tcW w:w="1417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0EC75B8D" w14:textId="77777777" w:rsidR="00F7081E" w:rsidRPr="007321B1" w:rsidRDefault="00F7081E" w:rsidP="00DB4790">
              <w:pPr>
                <w:jc w:val="center"/>
              </w:pPr>
              <w:r w:rsidRPr="007321B1">
                <w:t>4</w:t>
              </w:r>
            </w:p>
          </w:tc>
          <w:tc>
            <w:tcPr>
              <w:tcW w:w="1560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110FE49A" w14:textId="77777777" w:rsidR="00F7081E" w:rsidRPr="007321B1" w:rsidRDefault="00F7081E" w:rsidP="00DB4790">
              <w:pPr>
                <w:jc w:val="center"/>
              </w:pPr>
              <w:r w:rsidRPr="007321B1">
                <w:t>5</w:t>
              </w:r>
            </w:p>
          </w:tc>
          <w:tc>
            <w:tcPr>
              <w:tcW w:w="1984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29C19A26" w14:textId="77777777" w:rsidR="00F7081E" w:rsidRPr="007321B1" w:rsidRDefault="00F7081E" w:rsidP="00DB4790">
              <w:pPr>
                <w:jc w:val="center"/>
              </w:pPr>
              <w:r w:rsidRPr="007321B1">
                <w:t>6</w:t>
              </w:r>
            </w:p>
          </w:tc>
          <w:tc>
            <w:tcPr>
              <w:tcW w:w="1985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0343721C" w14:textId="77777777" w:rsidR="00F7081E" w:rsidRPr="007321B1" w:rsidRDefault="00F7081E" w:rsidP="00DB4790">
              <w:pPr>
                <w:jc w:val="center"/>
              </w:pPr>
              <w:r w:rsidRPr="007321B1">
                <w:t>7</w:t>
              </w:r>
            </w:p>
          </w:tc>
          <w:tc>
            <w:tcPr>
              <w:tcW w:w="1842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4D7D4887" w14:textId="77777777" w:rsidR="00F7081E" w:rsidRPr="007321B1" w:rsidRDefault="00F7081E" w:rsidP="00DB4790">
              <w:pPr>
                <w:jc w:val="center"/>
              </w:pPr>
              <w:r w:rsidRPr="007321B1">
                <w:t>8</w:t>
              </w:r>
            </w:p>
          </w:tc>
        </w:tr>
      </w:tbl>
      <w:p w14:paraId="21FF7B05" w14:textId="442B9101" w:rsidR="00F7081E" w:rsidRPr="00DF15D9" w:rsidRDefault="00000000" w:rsidP="00DB4790">
        <w:pPr>
          <w:pStyle w:val="a5"/>
          <w:ind w:left="284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319C1"/>
    <w:multiLevelType w:val="hybridMultilevel"/>
    <w:tmpl w:val="0464E960"/>
    <w:lvl w:ilvl="0" w:tplc="8FB6D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6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9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9B"/>
    <w:rsid w:val="00001E85"/>
    <w:rsid w:val="00024539"/>
    <w:rsid w:val="0003664F"/>
    <w:rsid w:val="00041A26"/>
    <w:rsid w:val="00073EDC"/>
    <w:rsid w:val="0008641A"/>
    <w:rsid w:val="00094C88"/>
    <w:rsid w:val="000B1878"/>
    <w:rsid w:val="000C4818"/>
    <w:rsid w:val="000D7B32"/>
    <w:rsid w:val="000E242F"/>
    <w:rsid w:val="000E36B0"/>
    <w:rsid w:val="000E79D3"/>
    <w:rsid w:val="000F1323"/>
    <w:rsid w:val="00111226"/>
    <w:rsid w:val="00132138"/>
    <w:rsid w:val="00146B2C"/>
    <w:rsid w:val="00151F3F"/>
    <w:rsid w:val="00163FB1"/>
    <w:rsid w:val="001660BE"/>
    <w:rsid w:val="00180F88"/>
    <w:rsid w:val="001903C3"/>
    <w:rsid w:val="00191D38"/>
    <w:rsid w:val="001C1A87"/>
    <w:rsid w:val="001E4E56"/>
    <w:rsid w:val="00210BFD"/>
    <w:rsid w:val="00213FC2"/>
    <w:rsid w:val="0022722F"/>
    <w:rsid w:val="0023158E"/>
    <w:rsid w:val="0025230D"/>
    <w:rsid w:val="002572EF"/>
    <w:rsid w:val="002738E0"/>
    <w:rsid w:val="00273CF0"/>
    <w:rsid w:val="00276C7C"/>
    <w:rsid w:val="00281409"/>
    <w:rsid w:val="002A5136"/>
    <w:rsid w:val="002C3B39"/>
    <w:rsid w:val="00304D22"/>
    <w:rsid w:val="00313DC6"/>
    <w:rsid w:val="00330F2C"/>
    <w:rsid w:val="00351A77"/>
    <w:rsid w:val="00376181"/>
    <w:rsid w:val="00382206"/>
    <w:rsid w:val="00383692"/>
    <w:rsid w:val="0039162C"/>
    <w:rsid w:val="003F1BD7"/>
    <w:rsid w:val="003F331E"/>
    <w:rsid w:val="00406F3C"/>
    <w:rsid w:val="004252B0"/>
    <w:rsid w:val="00474DBD"/>
    <w:rsid w:val="00480B77"/>
    <w:rsid w:val="0048147C"/>
    <w:rsid w:val="00481F7A"/>
    <w:rsid w:val="00497292"/>
    <w:rsid w:val="004A667C"/>
    <w:rsid w:val="004B19C5"/>
    <w:rsid w:val="004B55D5"/>
    <w:rsid w:val="004C4B98"/>
    <w:rsid w:val="004D2F53"/>
    <w:rsid w:val="004E4A2C"/>
    <w:rsid w:val="004E5A7A"/>
    <w:rsid w:val="005045B1"/>
    <w:rsid w:val="00505BAE"/>
    <w:rsid w:val="00506E4D"/>
    <w:rsid w:val="00512B9A"/>
    <w:rsid w:val="00537F1D"/>
    <w:rsid w:val="005407BE"/>
    <w:rsid w:val="00543851"/>
    <w:rsid w:val="00552AF3"/>
    <w:rsid w:val="0056522B"/>
    <w:rsid w:val="00573663"/>
    <w:rsid w:val="0058010C"/>
    <w:rsid w:val="005A2696"/>
    <w:rsid w:val="005D1DC3"/>
    <w:rsid w:val="005D3C52"/>
    <w:rsid w:val="005E56AC"/>
    <w:rsid w:val="005F5338"/>
    <w:rsid w:val="0060048A"/>
    <w:rsid w:val="006174D2"/>
    <w:rsid w:val="00622B0E"/>
    <w:rsid w:val="00630B08"/>
    <w:rsid w:val="0065259B"/>
    <w:rsid w:val="00687008"/>
    <w:rsid w:val="006B342F"/>
    <w:rsid w:val="006C6484"/>
    <w:rsid w:val="006E1371"/>
    <w:rsid w:val="00710C30"/>
    <w:rsid w:val="00723BE3"/>
    <w:rsid w:val="007321B1"/>
    <w:rsid w:val="007448DC"/>
    <w:rsid w:val="007543CC"/>
    <w:rsid w:val="007615AB"/>
    <w:rsid w:val="00794161"/>
    <w:rsid w:val="007A15FB"/>
    <w:rsid w:val="007B4DBE"/>
    <w:rsid w:val="007B6A04"/>
    <w:rsid w:val="007D5E53"/>
    <w:rsid w:val="007E203F"/>
    <w:rsid w:val="007E60EA"/>
    <w:rsid w:val="007F4CEB"/>
    <w:rsid w:val="008058A1"/>
    <w:rsid w:val="00826FBC"/>
    <w:rsid w:val="00862233"/>
    <w:rsid w:val="008A2344"/>
    <w:rsid w:val="008B053A"/>
    <w:rsid w:val="008B41D1"/>
    <w:rsid w:val="008B55D8"/>
    <w:rsid w:val="008C1A68"/>
    <w:rsid w:val="008F41DE"/>
    <w:rsid w:val="008F4D2C"/>
    <w:rsid w:val="0090633F"/>
    <w:rsid w:val="0091059A"/>
    <w:rsid w:val="009321A9"/>
    <w:rsid w:val="0094124E"/>
    <w:rsid w:val="009570C9"/>
    <w:rsid w:val="00967E02"/>
    <w:rsid w:val="00973542"/>
    <w:rsid w:val="00977D72"/>
    <w:rsid w:val="00993D2A"/>
    <w:rsid w:val="009C157D"/>
    <w:rsid w:val="009C2F9B"/>
    <w:rsid w:val="009D75E2"/>
    <w:rsid w:val="009E477F"/>
    <w:rsid w:val="00A05FB0"/>
    <w:rsid w:val="00A143AC"/>
    <w:rsid w:val="00A23B19"/>
    <w:rsid w:val="00A30A3A"/>
    <w:rsid w:val="00A30C10"/>
    <w:rsid w:val="00A36F20"/>
    <w:rsid w:val="00A7195C"/>
    <w:rsid w:val="00A719EA"/>
    <w:rsid w:val="00A74FCA"/>
    <w:rsid w:val="00A92E1D"/>
    <w:rsid w:val="00A96BA8"/>
    <w:rsid w:val="00AA653C"/>
    <w:rsid w:val="00AD2649"/>
    <w:rsid w:val="00B25782"/>
    <w:rsid w:val="00B25ECC"/>
    <w:rsid w:val="00B35ACB"/>
    <w:rsid w:val="00B71E9F"/>
    <w:rsid w:val="00B810EF"/>
    <w:rsid w:val="00B8293F"/>
    <w:rsid w:val="00BC367A"/>
    <w:rsid w:val="00BD2B54"/>
    <w:rsid w:val="00BE0F7F"/>
    <w:rsid w:val="00BE6D2F"/>
    <w:rsid w:val="00BF64DF"/>
    <w:rsid w:val="00C000D8"/>
    <w:rsid w:val="00C06793"/>
    <w:rsid w:val="00C45609"/>
    <w:rsid w:val="00C64FCB"/>
    <w:rsid w:val="00C71D8B"/>
    <w:rsid w:val="00C73B01"/>
    <w:rsid w:val="00CA4350"/>
    <w:rsid w:val="00CA67BF"/>
    <w:rsid w:val="00CE43AE"/>
    <w:rsid w:val="00CE6C58"/>
    <w:rsid w:val="00CE6FCB"/>
    <w:rsid w:val="00D26606"/>
    <w:rsid w:val="00D277A8"/>
    <w:rsid w:val="00D354CA"/>
    <w:rsid w:val="00D37800"/>
    <w:rsid w:val="00D47F7C"/>
    <w:rsid w:val="00D62CFE"/>
    <w:rsid w:val="00D63FDE"/>
    <w:rsid w:val="00D90124"/>
    <w:rsid w:val="00DA183B"/>
    <w:rsid w:val="00DA543A"/>
    <w:rsid w:val="00DB4790"/>
    <w:rsid w:val="00DC51D5"/>
    <w:rsid w:val="00DD1494"/>
    <w:rsid w:val="00DD4A41"/>
    <w:rsid w:val="00DF15D9"/>
    <w:rsid w:val="00E5104A"/>
    <w:rsid w:val="00E51771"/>
    <w:rsid w:val="00F30543"/>
    <w:rsid w:val="00F7081E"/>
    <w:rsid w:val="00F72211"/>
    <w:rsid w:val="00F76F42"/>
    <w:rsid w:val="00F92F31"/>
    <w:rsid w:val="00FB3995"/>
    <w:rsid w:val="00FD38E9"/>
    <w:rsid w:val="00FE4787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7EC8B"/>
  <w15:chartTrackingRefBased/>
  <w15:docId w15:val="{D604E760-96F5-4A0D-B794-A32D4FFC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1A68"/>
    <w:pPr>
      <w:suppressAutoHyphens/>
    </w:pPr>
    <w:rPr>
      <w:sz w:val="24"/>
      <w:szCs w:val="24"/>
      <w:lang w:eastAsia="ar-SA"/>
    </w:rPr>
  </w:style>
  <w:style w:type="paragraph" w:styleId="1">
    <w:name w:val="heading 1"/>
    <w:next w:val="a"/>
    <w:link w:val="10"/>
    <w:uiPriority w:val="9"/>
    <w:qFormat/>
    <w:rsid w:val="00630B08"/>
    <w:pPr>
      <w:keepNext/>
      <w:keepLines/>
      <w:spacing w:after="90" w:line="266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C1A68"/>
    <w:pPr>
      <w:jc w:val="both"/>
    </w:pPr>
  </w:style>
  <w:style w:type="paragraph" w:customStyle="1" w:styleId="2">
    <w:name w:val="Абзац списка2"/>
    <w:basedOn w:val="a"/>
    <w:rsid w:val="008C1A68"/>
    <w:pPr>
      <w:suppressAutoHyphens w:val="0"/>
      <w:spacing w:after="200"/>
      <w:ind w:left="720"/>
      <w:contextualSpacing/>
    </w:pPr>
    <w:rPr>
      <w:rFonts w:ascii="Calibri" w:eastAsia="Calibri" w:hAnsi="Calibri"/>
      <w:sz w:val="22"/>
      <w:szCs w:val="22"/>
      <w:lang w:eastAsia="uk-UA"/>
    </w:rPr>
  </w:style>
  <w:style w:type="paragraph" w:customStyle="1" w:styleId="a3">
    <w:name w:val="Назва документа"/>
    <w:basedOn w:val="a"/>
    <w:next w:val="a"/>
    <w:rsid w:val="008C1A68"/>
    <w:pPr>
      <w:keepNext/>
      <w:keepLines/>
      <w:suppressAutoHyphens w:val="0"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customStyle="1" w:styleId="3">
    <w:name w:val="Абзац списка3"/>
    <w:basedOn w:val="a"/>
    <w:rsid w:val="008C1A68"/>
    <w:pPr>
      <w:suppressAutoHyphens w:val="0"/>
      <w:spacing w:after="200"/>
      <w:ind w:left="720"/>
      <w:contextualSpacing/>
    </w:pPr>
    <w:rPr>
      <w:rFonts w:ascii="Calibri" w:eastAsia="Calibri" w:hAnsi="Calibri"/>
      <w:sz w:val="22"/>
      <w:szCs w:val="22"/>
      <w:lang w:eastAsia="uk-UA"/>
    </w:rPr>
  </w:style>
  <w:style w:type="paragraph" w:customStyle="1" w:styleId="a4">
    <w:name w:val="Нормальний текст"/>
    <w:basedOn w:val="a"/>
    <w:rsid w:val="008C1A68"/>
    <w:pPr>
      <w:suppressAutoHyphens w:val="0"/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73CF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73CF0"/>
    <w:rPr>
      <w:sz w:val="24"/>
      <w:szCs w:val="24"/>
      <w:lang w:eastAsia="ar-SA"/>
    </w:rPr>
  </w:style>
  <w:style w:type="paragraph" w:styleId="a7">
    <w:name w:val="footer"/>
    <w:basedOn w:val="a"/>
    <w:link w:val="a8"/>
    <w:rsid w:val="00273CF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273CF0"/>
    <w:rPr>
      <w:sz w:val="24"/>
      <w:szCs w:val="24"/>
      <w:lang w:eastAsia="ar-SA"/>
    </w:rPr>
  </w:style>
  <w:style w:type="table" w:customStyle="1" w:styleId="TableGrid">
    <w:name w:val="TableGrid"/>
    <w:rsid w:val="00A74FCA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0B08"/>
    <w:rPr>
      <w:rFonts w:ascii="Arial" w:eastAsia="Arial" w:hAnsi="Arial" w:cs="Arial"/>
      <w:b/>
      <w:color w:val="6C6463"/>
      <w:sz w:val="22"/>
      <w:szCs w:val="22"/>
      <w:lang w:val="ru-RU" w:eastAsia="ru-RU"/>
    </w:rPr>
  </w:style>
  <w:style w:type="table" w:styleId="a9">
    <w:name w:val="Table Grid"/>
    <w:basedOn w:val="a1"/>
    <w:uiPriority w:val="39"/>
    <w:rsid w:val="00552AF3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D1DC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rsid w:val="005D1DC3"/>
    <w:rPr>
      <w:rFonts w:ascii="Segoe UI" w:hAnsi="Segoe UI" w:cs="Segoe UI"/>
      <w:sz w:val="18"/>
      <w:szCs w:val="18"/>
      <w:lang w:eastAsia="ar-SA"/>
    </w:rPr>
  </w:style>
  <w:style w:type="paragraph" w:customStyle="1" w:styleId="ac">
    <w:name w:val="Готовый"/>
    <w:basedOn w:val="a"/>
    <w:uiPriority w:val="99"/>
    <w:rsid w:val="006C648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napToGri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5F5338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5F5338"/>
  </w:style>
  <w:style w:type="character" w:styleId="ad">
    <w:name w:val="Hyperlink"/>
    <w:basedOn w:val="a0"/>
    <w:uiPriority w:val="99"/>
    <w:unhideWhenUsed/>
    <w:rsid w:val="005F5338"/>
    <w:rPr>
      <w:color w:val="0000FF"/>
      <w:u w:val="single"/>
    </w:rPr>
  </w:style>
  <w:style w:type="character" w:customStyle="1" w:styleId="rvts11">
    <w:name w:val="rvts11"/>
    <w:basedOn w:val="a0"/>
    <w:rsid w:val="005F5338"/>
  </w:style>
  <w:style w:type="paragraph" w:styleId="ae">
    <w:name w:val="List Paragraph"/>
    <w:basedOn w:val="a"/>
    <w:uiPriority w:val="34"/>
    <w:qFormat/>
    <w:rsid w:val="0068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91341-B9C1-43EB-A241-1536F9F4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24</Pages>
  <Words>18207</Words>
  <Characters>10378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102</cp:revision>
  <cp:lastPrinted>2023-10-05T12:45:00Z</cp:lastPrinted>
  <dcterms:created xsi:type="dcterms:W3CDTF">2023-09-20T06:56:00Z</dcterms:created>
  <dcterms:modified xsi:type="dcterms:W3CDTF">2023-11-22T07:29:00Z</dcterms:modified>
</cp:coreProperties>
</file>