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2CBA" w14:textId="77777777" w:rsidR="006604D9" w:rsidRPr="00067CFA" w:rsidRDefault="001B163D" w:rsidP="003C0603">
      <w:pPr>
        <w:jc w:val="center"/>
        <w:rPr>
          <w:b/>
          <w:bCs/>
          <w:spacing w:val="8"/>
          <w:sz w:val="16"/>
          <w:szCs w:val="16"/>
          <w:lang w:val="en-US"/>
        </w:rPr>
      </w:pPr>
      <w:r>
        <w:rPr>
          <w:noProof/>
          <w:spacing w:val="8"/>
          <w:lang w:val="uk-UA" w:eastAsia="uk-UA"/>
        </w:rPr>
        <w:pict w14:anchorId="42B43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 filled="t">
            <v:imagedata r:id="rId8" o:title=""/>
          </v:shape>
        </w:pict>
      </w:r>
    </w:p>
    <w:p w14:paraId="3AB9B543" w14:textId="77777777" w:rsidR="006604D9" w:rsidRPr="00067CFA" w:rsidRDefault="006604D9" w:rsidP="003C0603">
      <w:pPr>
        <w:rPr>
          <w:b/>
          <w:bCs/>
          <w:spacing w:val="8"/>
          <w:sz w:val="16"/>
          <w:szCs w:val="16"/>
          <w:lang w:val="en-US"/>
        </w:rPr>
      </w:pPr>
    </w:p>
    <w:p w14:paraId="016B8F14" w14:textId="77777777" w:rsidR="006604D9" w:rsidRPr="004C4CBE" w:rsidRDefault="006604D9" w:rsidP="003C0603">
      <w:pPr>
        <w:jc w:val="center"/>
      </w:pPr>
      <w:r w:rsidRPr="004C4CBE">
        <w:rPr>
          <w:b/>
          <w:bCs/>
        </w:rPr>
        <w:t xml:space="preserve">ВОЛИНСЬКА ОБЛАСНА </w:t>
      </w:r>
      <w:r>
        <w:rPr>
          <w:b/>
          <w:bCs/>
        </w:rPr>
        <w:t>ДЕРЖАВН</w:t>
      </w:r>
      <w:r w:rsidRPr="004C4CBE">
        <w:rPr>
          <w:b/>
          <w:bCs/>
        </w:rPr>
        <w:t>А АДМІНІСТРАЦІЯ</w:t>
      </w:r>
    </w:p>
    <w:p w14:paraId="165CAD89" w14:textId="77777777" w:rsidR="006604D9" w:rsidRPr="004C4CBE" w:rsidRDefault="006604D9" w:rsidP="003C0603">
      <w:pPr>
        <w:jc w:val="center"/>
        <w:rPr>
          <w:b/>
          <w:bCs/>
          <w:sz w:val="14"/>
          <w:szCs w:val="14"/>
        </w:rPr>
      </w:pPr>
    </w:p>
    <w:p w14:paraId="7C7A2E3E" w14:textId="77777777" w:rsidR="006604D9" w:rsidRPr="00067CFA" w:rsidRDefault="006604D9" w:rsidP="003C0603">
      <w:pPr>
        <w:jc w:val="center"/>
        <w:rPr>
          <w:sz w:val="28"/>
          <w:szCs w:val="28"/>
        </w:rPr>
      </w:pPr>
      <w:r w:rsidRPr="00067CFA">
        <w:rPr>
          <w:b/>
          <w:bCs/>
          <w:sz w:val="28"/>
          <w:szCs w:val="28"/>
        </w:rPr>
        <w:t xml:space="preserve">ВОЛИНСЬКА ОБЛАСНА </w:t>
      </w:r>
      <w:r>
        <w:rPr>
          <w:b/>
          <w:bCs/>
          <w:sz w:val="28"/>
          <w:szCs w:val="28"/>
        </w:rPr>
        <w:t>ВІЙСЬКОВА</w:t>
      </w:r>
      <w:r w:rsidRPr="00067CFA">
        <w:rPr>
          <w:b/>
          <w:bCs/>
          <w:sz w:val="28"/>
          <w:szCs w:val="28"/>
        </w:rPr>
        <w:t xml:space="preserve"> АДМІНІСТРАЦІЯ</w:t>
      </w:r>
    </w:p>
    <w:p w14:paraId="764D052E" w14:textId="77777777" w:rsidR="006604D9" w:rsidRPr="00067CFA" w:rsidRDefault="006604D9" w:rsidP="003C0603">
      <w:pPr>
        <w:jc w:val="center"/>
        <w:rPr>
          <w:sz w:val="28"/>
          <w:szCs w:val="28"/>
        </w:rPr>
      </w:pPr>
    </w:p>
    <w:p w14:paraId="03CCB9AA" w14:textId="77777777" w:rsidR="006604D9" w:rsidRPr="003A1966" w:rsidRDefault="006604D9" w:rsidP="009F50CE">
      <w:pPr>
        <w:jc w:val="center"/>
        <w:rPr>
          <w:b/>
          <w:bCs/>
          <w:sz w:val="32"/>
          <w:szCs w:val="32"/>
          <w:lang w:val="uk-UA"/>
        </w:rPr>
      </w:pPr>
      <w:r w:rsidRPr="003A1966">
        <w:rPr>
          <w:b/>
          <w:bCs/>
          <w:sz w:val="32"/>
          <w:szCs w:val="32"/>
          <w:lang w:val="uk-UA"/>
        </w:rPr>
        <w:t>НАКАЗ</w:t>
      </w:r>
    </w:p>
    <w:p w14:paraId="5FFB5D49" w14:textId="77777777" w:rsidR="006604D9" w:rsidRPr="003A1966" w:rsidRDefault="006604D9" w:rsidP="009F50CE">
      <w:pPr>
        <w:jc w:val="center"/>
        <w:rPr>
          <w:lang w:val="uk-UA"/>
        </w:rPr>
      </w:pPr>
    </w:p>
    <w:p w14:paraId="4936B201" w14:textId="0B9D7CFA" w:rsidR="006604D9" w:rsidRPr="003A1966" w:rsidRDefault="002D017B" w:rsidP="009F50C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6604D9" w:rsidRPr="009C650B">
        <w:rPr>
          <w:sz w:val="28"/>
          <w:szCs w:val="28"/>
        </w:rPr>
        <w:t xml:space="preserve"> </w:t>
      </w:r>
      <w:r w:rsidR="006604D9">
        <w:rPr>
          <w:sz w:val="28"/>
          <w:szCs w:val="28"/>
          <w:lang w:val="uk-UA"/>
        </w:rPr>
        <w:t xml:space="preserve">жовтня 2023 року             </w:t>
      </w:r>
      <w:r w:rsidR="006604D9" w:rsidRPr="00171F54">
        <w:rPr>
          <w:sz w:val="28"/>
          <w:szCs w:val="28"/>
        </w:rPr>
        <w:t xml:space="preserve"> </w:t>
      </w:r>
      <w:r w:rsidR="006604D9" w:rsidRPr="009F50CE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604D9">
        <w:rPr>
          <w:sz w:val="28"/>
          <w:szCs w:val="28"/>
          <w:lang w:val="uk-UA"/>
        </w:rPr>
        <w:t xml:space="preserve">     м. </w:t>
      </w:r>
      <w:r w:rsidR="006604D9" w:rsidRPr="003A1966">
        <w:rPr>
          <w:sz w:val="28"/>
          <w:szCs w:val="28"/>
          <w:lang w:val="uk-UA"/>
        </w:rPr>
        <w:t xml:space="preserve">Луцьк                         </w:t>
      </w:r>
      <w:r w:rsidR="006604D9">
        <w:rPr>
          <w:sz w:val="28"/>
          <w:szCs w:val="28"/>
          <w:lang w:val="uk-UA"/>
        </w:rPr>
        <w:t xml:space="preserve">     </w:t>
      </w:r>
      <w:r w:rsidR="006604D9" w:rsidRPr="003A196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6604D9" w:rsidRPr="003A1966">
        <w:rPr>
          <w:sz w:val="28"/>
          <w:szCs w:val="28"/>
          <w:lang w:val="uk-UA"/>
        </w:rPr>
        <w:t xml:space="preserve">               №</w:t>
      </w:r>
      <w:r w:rsidR="006604D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370</w:t>
      </w:r>
    </w:p>
    <w:p w14:paraId="5257AD33" w14:textId="77777777" w:rsidR="006604D9" w:rsidRPr="0028299A" w:rsidRDefault="006604D9" w:rsidP="003C0603">
      <w:pPr>
        <w:jc w:val="both"/>
        <w:rPr>
          <w:sz w:val="28"/>
          <w:szCs w:val="28"/>
          <w:lang w:val="uk-UA"/>
        </w:rPr>
      </w:pPr>
    </w:p>
    <w:p w14:paraId="089C5965" w14:textId="77777777" w:rsidR="006604D9" w:rsidRDefault="006604D9" w:rsidP="003C0603">
      <w:pPr>
        <w:jc w:val="center"/>
        <w:rPr>
          <w:color w:val="000000"/>
          <w:sz w:val="28"/>
          <w:szCs w:val="28"/>
          <w:lang w:val="uk-UA"/>
        </w:rPr>
      </w:pPr>
      <w:r w:rsidRPr="0079637C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затвердження </w:t>
      </w:r>
      <w:r w:rsidRPr="0079637C">
        <w:rPr>
          <w:color w:val="000000"/>
          <w:sz w:val="28"/>
          <w:szCs w:val="28"/>
          <w:lang w:val="uk-UA"/>
        </w:rPr>
        <w:t>Обласн</w:t>
      </w:r>
      <w:r>
        <w:rPr>
          <w:color w:val="000000"/>
          <w:sz w:val="28"/>
          <w:szCs w:val="28"/>
          <w:lang w:val="uk-UA"/>
        </w:rPr>
        <w:t>ої</w:t>
      </w:r>
      <w:r w:rsidRPr="0079637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цільової соціальної </w:t>
      </w:r>
      <w:r w:rsidRPr="0079637C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и</w:t>
      </w:r>
    </w:p>
    <w:p w14:paraId="711E1F53" w14:textId="77777777" w:rsidR="006604D9" w:rsidRPr="0079637C" w:rsidRDefault="006604D9" w:rsidP="003C0603">
      <w:pPr>
        <w:jc w:val="center"/>
        <w:rPr>
          <w:color w:val="000000"/>
          <w:sz w:val="28"/>
          <w:szCs w:val="28"/>
          <w:lang w:val="uk-UA"/>
        </w:rPr>
      </w:pPr>
      <w:r w:rsidRPr="0079637C">
        <w:rPr>
          <w:color w:val="000000"/>
          <w:sz w:val="28"/>
          <w:szCs w:val="28"/>
          <w:lang w:val="uk-UA"/>
        </w:rPr>
        <w:t xml:space="preserve"> оздоровлення та відпочинку</w:t>
      </w:r>
      <w:r>
        <w:rPr>
          <w:color w:val="000000"/>
          <w:sz w:val="28"/>
          <w:szCs w:val="28"/>
          <w:lang w:val="uk-UA"/>
        </w:rPr>
        <w:t xml:space="preserve"> </w:t>
      </w:r>
      <w:r w:rsidRPr="0079637C">
        <w:rPr>
          <w:color w:val="000000"/>
          <w:sz w:val="28"/>
          <w:szCs w:val="28"/>
          <w:lang w:val="uk-UA"/>
        </w:rPr>
        <w:t xml:space="preserve">дітей на </w:t>
      </w:r>
      <w:r>
        <w:rPr>
          <w:color w:val="000000"/>
          <w:sz w:val="28"/>
          <w:szCs w:val="28"/>
          <w:lang w:val="uk-UA"/>
        </w:rPr>
        <w:t>2024</w:t>
      </w:r>
      <w:r w:rsidRPr="0079637C">
        <w:rPr>
          <w:color w:val="000000"/>
          <w:sz w:val="28"/>
          <w:szCs w:val="28"/>
          <w:lang w:val="uk-UA"/>
        </w:rPr>
        <w:t>–20</w:t>
      </w:r>
      <w:r>
        <w:rPr>
          <w:color w:val="000000"/>
          <w:sz w:val="28"/>
          <w:szCs w:val="28"/>
          <w:lang w:val="uk-UA"/>
        </w:rPr>
        <w:t xml:space="preserve">26 </w:t>
      </w:r>
      <w:r w:rsidRPr="0079637C">
        <w:rPr>
          <w:color w:val="000000"/>
          <w:sz w:val="28"/>
          <w:szCs w:val="28"/>
          <w:lang w:val="uk-UA"/>
        </w:rPr>
        <w:t xml:space="preserve"> рок</w:t>
      </w:r>
      <w:r>
        <w:rPr>
          <w:color w:val="000000"/>
          <w:sz w:val="28"/>
          <w:szCs w:val="28"/>
          <w:lang w:val="uk-UA"/>
        </w:rPr>
        <w:t>и</w:t>
      </w:r>
    </w:p>
    <w:p w14:paraId="2BA4B6BA" w14:textId="77777777" w:rsidR="006604D9" w:rsidRPr="00E237F2" w:rsidRDefault="006604D9" w:rsidP="003C0603">
      <w:pPr>
        <w:jc w:val="both"/>
        <w:rPr>
          <w:sz w:val="16"/>
          <w:szCs w:val="16"/>
          <w:lang w:val="uk-UA"/>
        </w:rPr>
      </w:pPr>
    </w:p>
    <w:p w14:paraId="6902D5E9" w14:textId="77777777" w:rsidR="006604D9" w:rsidRDefault="006604D9" w:rsidP="003C0603">
      <w:pPr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 w:eastAsia="uk-UA"/>
        </w:rPr>
      </w:pPr>
      <w:r w:rsidRPr="00FA396A">
        <w:rPr>
          <w:sz w:val="28"/>
          <w:szCs w:val="28"/>
          <w:lang w:val="uk-UA"/>
        </w:rPr>
        <w:t>Відповідно до</w:t>
      </w:r>
      <w:r w:rsidRPr="00FA396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</w:t>
      </w:r>
      <w:r w:rsidRPr="00FA396A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FA396A">
        <w:rPr>
          <w:sz w:val="28"/>
          <w:szCs w:val="28"/>
          <w:lang w:val="uk-UA"/>
        </w:rPr>
        <w:t xml:space="preserve"> України «</w:t>
      </w:r>
      <w:r w:rsidRPr="00FA396A">
        <w:rPr>
          <w:rStyle w:val="rvts23"/>
          <w:sz w:val="28"/>
          <w:szCs w:val="28"/>
          <w:lang w:val="uk-UA"/>
        </w:rPr>
        <w:t xml:space="preserve">Про правовий режим воєнного стану», </w:t>
      </w:r>
      <w:r>
        <w:rPr>
          <w:sz w:val="28"/>
          <w:szCs w:val="28"/>
          <w:lang w:val="uk-UA"/>
        </w:rPr>
        <w:t xml:space="preserve">«Про оздоровлення та відпочинок дітей», </w:t>
      </w:r>
      <w:r w:rsidRPr="00FA396A">
        <w:rPr>
          <w:sz w:val="28"/>
          <w:szCs w:val="28"/>
          <w:lang w:val="uk-UA"/>
        </w:rPr>
        <w:t>указів Президента України від</w:t>
      </w:r>
      <w:r>
        <w:rPr>
          <w:sz w:val="28"/>
          <w:szCs w:val="28"/>
          <w:lang w:val="en-US"/>
        </w:rPr>
        <w:t> </w:t>
      </w:r>
      <w:r w:rsidRPr="00FA396A">
        <w:rPr>
          <w:sz w:val="28"/>
          <w:szCs w:val="28"/>
          <w:lang w:val="uk-UA"/>
        </w:rPr>
        <w:t>24</w:t>
      </w:r>
      <w:r>
        <w:rPr>
          <w:sz w:val="28"/>
          <w:szCs w:val="28"/>
          <w:lang w:val="en-US"/>
        </w:rPr>
        <w:t> </w:t>
      </w:r>
      <w:r w:rsidRPr="00FA396A">
        <w:rPr>
          <w:sz w:val="28"/>
          <w:szCs w:val="28"/>
          <w:lang w:val="uk-UA"/>
        </w:rPr>
        <w:t>лютого 2022</w:t>
      </w:r>
      <w:r>
        <w:rPr>
          <w:sz w:val="28"/>
          <w:szCs w:val="28"/>
          <w:lang w:val="uk-UA"/>
        </w:rPr>
        <w:t xml:space="preserve"> </w:t>
      </w:r>
      <w:r w:rsidRPr="00FA396A">
        <w:rPr>
          <w:sz w:val="28"/>
          <w:szCs w:val="28"/>
          <w:lang w:val="uk-UA"/>
        </w:rPr>
        <w:t>року № 64/2022 «Про введення воєнного стану в Україні»,</w:t>
      </w:r>
      <w:r w:rsidRPr="00BD41BC">
        <w:rPr>
          <w:sz w:val="28"/>
          <w:szCs w:val="28"/>
          <w:lang w:val="uk-UA"/>
        </w:rPr>
        <w:t xml:space="preserve"> </w:t>
      </w:r>
      <w:r w:rsidRPr="00FA396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> </w:t>
      </w:r>
      <w:r w:rsidRPr="00FA396A">
        <w:rPr>
          <w:sz w:val="28"/>
          <w:szCs w:val="28"/>
          <w:lang w:val="uk-UA"/>
        </w:rPr>
        <w:t>68/2022 «Про утворення військових адміністрацій»,</w:t>
      </w:r>
      <w:r w:rsidRPr="00FA396A">
        <w:rPr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11 березня 2022 року №</w:t>
      </w:r>
      <w:r>
        <w:rPr>
          <w:sz w:val="28"/>
          <w:szCs w:val="28"/>
          <w:shd w:val="clear" w:color="auto" w:fill="FFFFFF"/>
          <w:lang w:val="en-US"/>
        </w:rPr>
        <w:t> </w:t>
      </w:r>
      <w:r w:rsidRPr="00FA396A">
        <w:rPr>
          <w:sz w:val="28"/>
          <w:szCs w:val="28"/>
          <w:shd w:val="clear" w:color="auto" w:fill="FFFFFF"/>
          <w:lang w:val="uk-UA"/>
        </w:rPr>
        <w:t>252 «Деякі питання формування та виконання місцевих бюджетів у період воєнного стану»</w:t>
      </w:r>
      <w:r w:rsidRPr="00FA396A">
        <w:rPr>
          <w:rStyle w:val="rvts0"/>
          <w:sz w:val="28"/>
          <w:szCs w:val="28"/>
          <w:lang w:val="uk-UA"/>
        </w:rPr>
        <w:t xml:space="preserve"> (</w:t>
      </w:r>
      <w:r w:rsidRPr="00FA396A">
        <w:rPr>
          <w:sz w:val="28"/>
          <w:szCs w:val="28"/>
          <w:lang w:val="uk-UA"/>
        </w:rPr>
        <w:t>зі змінами)</w:t>
      </w:r>
      <w:r>
        <w:rPr>
          <w:sz w:val="28"/>
          <w:szCs w:val="28"/>
          <w:lang w:val="uk-UA"/>
        </w:rPr>
        <w:t xml:space="preserve">, розпорядження Кабінету Міністрів України від </w:t>
      </w:r>
      <w:r>
        <w:rPr>
          <w:sz w:val="28"/>
          <w:szCs w:val="28"/>
          <w:lang w:val="uk-UA" w:eastAsia="uk-UA"/>
        </w:rPr>
        <w:t>26 травня 2021 року № 524-р «Про схвалення Концепції Державної соціальної програми оздоровлення та відпочинку дітей на період до 2025 року», у зв’язку із закінченням терміну дії Обласної цільової соціальної програми оздоровлення та відпочинку дітей на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 w:eastAsia="uk-UA"/>
        </w:rPr>
        <w:t>2016</w:t>
      </w:r>
      <w:r w:rsidRPr="0079637C">
        <w:rPr>
          <w:color w:val="000000"/>
          <w:sz w:val="28"/>
          <w:szCs w:val="28"/>
          <w:lang w:val="uk-UA"/>
        </w:rPr>
        <w:t>–</w:t>
      </w:r>
      <w:r>
        <w:rPr>
          <w:sz w:val="28"/>
          <w:szCs w:val="28"/>
          <w:lang w:val="uk-UA" w:eastAsia="uk-UA"/>
        </w:rPr>
        <w:t>2021 роки (зі змінами), затвердженої рішенням обласної ради від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 w:eastAsia="uk-UA"/>
        </w:rPr>
        <w:t>10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 w:eastAsia="uk-UA"/>
        </w:rPr>
        <w:t>лютого 2016 року №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 w:eastAsia="uk-UA"/>
        </w:rPr>
        <w:t xml:space="preserve">2/30, 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CD52B68" w14:textId="77777777" w:rsidR="006604D9" w:rsidRPr="00E237F2" w:rsidRDefault="006604D9" w:rsidP="003C060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14:paraId="08EEED81" w14:textId="77777777" w:rsidR="006604D9" w:rsidRPr="007D1370" w:rsidRDefault="006604D9" w:rsidP="003C0603">
      <w:pPr>
        <w:tabs>
          <w:tab w:val="left" w:pos="1980"/>
        </w:tabs>
        <w:rPr>
          <w:b/>
          <w:bCs/>
          <w:sz w:val="28"/>
          <w:szCs w:val="28"/>
        </w:rPr>
      </w:pPr>
      <w:r w:rsidRPr="007D1370">
        <w:rPr>
          <w:b/>
          <w:bCs/>
          <w:sz w:val="28"/>
          <w:szCs w:val="28"/>
        </w:rPr>
        <w:t>НАКАЗУЮ:</w:t>
      </w:r>
      <w:r w:rsidRPr="007D1370">
        <w:rPr>
          <w:b/>
          <w:bCs/>
          <w:sz w:val="28"/>
          <w:szCs w:val="28"/>
        </w:rPr>
        <w:tab/>
      </w:r>
    </w:p>
    <w:p w14:paraId="511A3498" w14:textId="77777777" w:rsidR="006604D9" w:rsidRPr="00FD4AC6" w:rsidRDefault="006604D9" w:rsidP="003C0603">
      <w:pPr>
        <w:tabs>
          <w:tab w:val="left" w:pos="1980"/>
        </w:tabs>
        <w:rPr>
          <w:sz w:val="16"/>
          <w:szCs w:val="16"/>
        </w:rPr>
      </w:pPr>
    </w:p>
    <w:p w14:paraId="7560970A" w14:textId="77777777" w:rsidR="006604D9" w:rsidRDefault="006604D9" w:rsidP="003C0603">
      <w:pPr>
        <w:ind w:firstLine="600"/>
        <w:jc w:val="both"/>
        <w:rPr>
          <w:color w:val="000000"/>
          <w:sz w:val="28"/>
          <w:szCs w:val="28"/>
          <w:lang w:val="uk-UA"/>
        </w:rPr>
      </w:pPr>
      <w:r w:rsidRPr="0079637C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 Затвердити</w:t>
      </w:r>
      <w:r w:rsidRPr="0079637C">
        <w:rPr>
          <w:color w:val="000000"/>
          <w:sz w:val="28"/>
          <w:szCs w:val="28"/>
          <w:lang w:val="uk-UA"/>
        </w:rPr>
        <w:t xml:space="preserve"> Обласн</w:t>
      </w:r>
      <w:r>
        <w:rPr>
          <w:color w:val="000000"/>
          <w:sz w:val="28"/>
          <w:szCs w:val="28"/>
          <w:lang w:val="uk-UA"/>
        </w:rPr>
        <w:t>у</w:t>
      </w:r>
      <w:r w:rsidRPr="0079637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цільову </w:t>
      </w:r>
      <w:r w:rsidRPr="0079637C">
        <w:rPr>
          <w:color w:val="000000"/>
          <w:sz w:val="28"/>
          <w:szCs w:val="28"/>
          <w:lang w:val="uk-UA"/>
        </w:rPr>
        <w:t>соціальн</w:t>
      </w:r>
      <w:r>
        <w:rPr>
          <w:color w:val="000000"/>
          <w:sz w:val="28"/>
          <w:szCs w:val="28"/>
          <w:lang w:val="uk-UA"/>
        </w:rPr>
        <w:t>у</w:t>
      </w:r>
      <w:r w:rsidRPr="0079637C">
        <w:rPr>
          <w:color w:val="000000"/>
          <w:sz w:val="28"/>
          <w:szCs w:val="28"/>
          <w:lang w:val="uk-UA"/>
        </w:rPr>
        <w:t xml:space="preserve"> програм</w:t>
      </w:r>
      <w:r>
        <w:rPr>
          <w:color w:val="000000"/>
          <w:sz w:val="28"/>
          <w:szCs w:val="28"/>
          <w:lang w:val="uk-UA"/>
        </w:rPr>
        <w:t>у</w:t>
      </w:r>
      <w:r w:rsidRPr="0079637C">
        <w:rPr>
          <w:color w:val="000000"/>
          <w:sz w:val="28"/>
          <w:szCs w:val="28"/>
          <w:lang w:val="uk-UA"/>
        </w:rPr>
        <w:t xml:space="preserve"> оздоровлення та відпочинку дітей на </w:t>
      </w:r>
      <w:r>
        <w:rPr>
          <w:color w:val="000000"/>
          <w:sz w:val="28"/>
          <w:szCs w:val="28"/>
          <w:lang w:val="uk-UA"/>
        </w:rPr>
        <w:t>2024</w:t>
      </w:r>
      <w:r w:rsidRPr="0079637C">
        <w:rPr>
          <w:color w:val="000000"/>
          <w:sz w:val="28"/>
          <w:szCs w:val="28"/>
          <w:lang w:val="uk-UA"/>
        </w:rPr>
        <w:t>–20</w:t>
      </w:r>
      <w:r>
        <w:rPr>
          <w:color w:val="000000"/>
          <w:sz w:val="28"/>
          <w:szCs w:val="28"/>
          <w:lang w:val="uk-UA"/>
        </w:rPr>
        <w:t xml:space="preserve">26 </w:t>
      </w:r>
      <w:r w:rsidRPr="0079637C">
        <w:rPr>
          <w:color w:val="000000"/>
          <w:sz w:val="28"/>
          <w:szCs w:val="28"/>
          <w:lang w:val="uk-UA"/>
        </w:rPr>
        <w:t xml:space="preserve"> рок</w:t>
      </w:r>
      <w:r>
        <w:rPr>
          <w:color w:val="000000"/>
          <w:sz w:val="28"/>
          <w:szCs w:val="28"/>
          <w:lang w:val="uk-UA"/>
        </w:rPr>
        <w:t>и</w:t>
      </w:r>
      <w:r w:rsidRPr="0079637C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на</w:t>
      </w:r>
      <w:r w:rsidRPr="0079637C">
        <w:rPr>
          <w:color w:val="000000"/>
          <w:sz w:val="28"/>
          <w:szCs w:val="28"/>
          <w:lang w:val="uk-UA"/>
        </w:rPr>
        <w:t>далі – Програма), що</w:t>
      </w:r>
      <w:r>
        <w:rPr>
          <w:color w:val="000000"/>
          <w:sz w:val="28"/>
          <w:szCs w:val="28"/>
          <w:lang w:val="uk-UA"/>
        </w:rPr>
        <w:t xml:space="preserve"> </w:t>
      </w:r>
      <w:r w:rsidRPr="0079637C">
        <w:rPr>
          <w:color w:val="000000"/>
          <w:sz w:val="28"/>
          <w:szCs w:val="28"/>
          <w:lang w:val="uk-UA"/>
        </w:rPr>
        <w:t>додається.</w:t>
      </w:r>
    </w:p>
    <w:p w14:paraId="158F4316" w14:textId="77777777" w:rsidR="006604D9" w:rsidRPr="00E237F2" w:rsidRDefault="006604D9" w:rsidP="003C0603">
      <w:pPr>
        <w:ind w:firstLine="600"/>
        <w:jc w:val="both"/>
        <w:rPr>
          <w:color w:val="000000"/>
          <w:sz w:val="16"/>
          <w:szCs w:val="16"/>
          <w:lang w:val="uk-UA"/>
        </w:rPr>
      </w:pPr>
    </w:p>
    <w:p w14:paraId="340D5E90" w14:textId="77777777" w:rsidR="006604D9" w:rsidRDefault="006604D9" w:rsidP="003C0603">
      <w:pPr>
        <w:pStyle w:val="a7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237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E237F2">
        <w:rPr>
          <w:sz w:val="28"/>
          <w:szCs w:val="28"/>
          <w:lang w:val="uk-UA"/>
        </w:rPr>
        <w:t>Рекомендувати сільським,</w:t>
      </w:r>
      <w:r>
        <w:rPr>
          <w:sz w:val="28"/>
          <w:szCs w:val="28"/>
          <w:lang w:val="uk-UA"/>
        </w:rPr>
        <w:t xml:space="preserve"> </w:t>
      </w:r>
      <w:r w:rsidRPr="00E237F2">
        <w:rPr>
          <w:sz w:val="28"/>
          <w:szCs w:val="28"/>
          <w:lang w:val="uk-UA"/>
        </w:rPr>
        <w:t>селищним, міським головам територіальних громад унести на розгляд місцевих рад питання щодо затвердження відповідних програм на 2024</w:t>
      </w:r>
      <w:r w:rsidRPr="00E237F2">
        <w:rPr>
          <w:color w:val="000000"/>
          <w:sz w:val="28"/>
          <w:szCs w:val="28"/>
          <w:lang w:val="uk-UA"/>
        </w:rPr>
        <w:t>–</w:t>
      </w:r>
      <w:r w:rsidRPr="00E237F2">
        <w:rPr>
          <w:sz w:val="28"/>
          <w:szCs w:val="28"/>
          <w:lang w:val="uk-UA"/>
        </w:rPr>
        <w:t>2026 роки.</w:t>
      </w:r>
    </w:p>
    <w:p w14:paraId="7FF17D4B" w14:textId="77777777" w:rsidR="006604D9" w:rsidRPr="00E237F2" w:rsidRDefault="006604D9" w:rsidP="003C0603">
      <w:pPr>
        <w:pStyle w:val="a7"/>
        <w:spacing w:before="0" w:beforeAutospacing="0" w:after="0" w:afterAutospacing="0"/>
        <w:ind w:firstLine="600"/>
        <w:jc w:val="both"/>
        <w:textAlignment w:val="baseline"/>
        <w:rPr>
          <w:sz w:val="16"/>
          <w:szCs w:val="16"/>
          <w:lang w:val="uk-UA"/>
        </w:rPr>
      </w:pPr>
    </w:p>
    <w:p w14:paraId="6E60B548" w14:textId="77777777" w:rsidR="006604D9" w:rsidRPr="00F71C0D" w:rsidRDefault="006604D9" w:rsidP="003C0603">
      <w:pPr>
        <w:pStyle w:val="af1"/>
        <w:spacing w:after="0"/>
        <w:ind w:left="0" w:firstLine="567"/>
        <w:jc w:val="both"/>
        <w:rPr>
          <w:sz w:val="28"/>
          <w:szCs w:val="28"/>
          <w:lang w:val="uk-UA"/>
        </w:rPr>
      </w:pPr>
      <w:r w:rsidRPr="00F71C0D">
        <w:rPr>
          <w:sz w:val="28"/>
          <w:szCs w:val="28"/>
          <w:lang w:val="uk-UA"/>
        </w:rPr>
        <w:t>3. Контроль за виконанням наказу покласти на заступника голови обласної державної адміністрації Мирославу Якимчук.</w:t>
      </w:r>
    </w:p>
    <w:p w14:paraId="0F1781EC" w14:textId="77777777" w:rsidR="006604D9" w:rsidRPr="00F71C0D" w:rsidRDefault="006604D9" w:rsidP="003C0603">
      <w:pPr>
        <w:rPr>
          <w:lang w:val="uk-UA"/>
        </w:rPr>
      </w:pPr>
    </w:p>
    <w:p w14:paraId="13DFEA77" w14:textId="77777777" w:rsidR="006604D9" w:rsidRPr="00F71C0D" w:rsidRDefault="006604D9" w:rsidP="003C0603">
      <w:pPr>
        <w:rPr>
          <w:lang w:val="uk-UA"/>
        </w:rPr>
      </w:pPr>
    </w:p>
    <w:p w14:paraId="1032A5C2" w14:textId="77777777" w:rsidR="006604D9" w:rsidRPr="00F71C0D" w:rsidRDefault="006604D9" w:rsidP="003C0603">
      <w:pPr>
        <w:rPr>
          <w:lang w:val="uk-UA"/>
        </w:rPr>
      </w:pPr>
    </w:p>
    <w:p w14:paraId="020DC4BE" w14:textId="77777777" w:rsidR="006604D9" w:rsidRPr="00F71C0D" w:rsidRDefault="006604D9" w:rsidP="003C0603">
      <w:pPr>
        <w:pStyle w:val="6"/>
        <w:spacing w:before="0" w:after="0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Начальник</w:t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 </w:t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   </w:t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4E3F3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</w:t>
      </w:r>
      <w:r w:rsidRPr="004E3F38">
        <w:rPr>
          <w:rFonts w:ascii="Times New Roman" w:hAnsi="Times New Roman" w:cs="Times New Roman"/>
          <w:sz w:val="28"/>
          <w:szCs w:val="28"/>
          <w:lang w:val="uk-UA"/>
        </w:rPr>
        <w:t>Юрій ПОГУЛЯЙКО</w:t>
      </w:r>
    </w:p>
    <w:p w14:paraId="65416884" w14:textId="77777777" w:rsidR="006604D9" w:rsidRPr="00E237F2" w:rsidRDefault="006604D9" w:rsidP="003C0603">
      <w:pPr>
        <w:rPr>
          <w:lang w:val="uk-UA"/>
        </w:rPr>
      </w:pPr>
    </w:p>
    <w:p w14:paraId="19537257" w14:textId="77777777" w:rsidR="006604D9" w:rsidRPr="00E237F2" w:rsidRDefault="006604D9" w:rsidP="003C0603">
      <w:pPr>
        <w:rPr>
          <w:lang w:val="uk-UA"/>
        </w:rPr>
      </w:pPr>
    </w:p>
    <w:p w14:paraId="31562AAE" w14:textId="77777777" w:rsidR="006604D9" w:rsidRPr="00E237F2" w:rsidRDefault="006604D9" w:rsidP="003C0603">
      <w:pPr>
        <w:rPr>
          <w:lang w:val="uk-UA"/>
        </w:rPr>
      </w:pPr>
    </w:p>
    <w:p w14:paraId="51B01C18" w14:textId="77777777" w:rsidR="006604D9" w:rsidRPr="00E237F2" w:rsidRDefault="006604D9" w:rsidP="003C0603">
      <w:pPr>
        <w:rPr>
          <w:lang w:val="uk-UA"/>
        </w:rPr>
      </w:pPr>
      <w:r w:rsidRPr="00E237F2">
        <w:rPr>
          <w:lang w:val="uk-UA"/>
        </w:rPr>
        <w:t>Оксана Гобод 778 203</w:t>
      </w:r>
    </w:p>
    <w:p w14:paraId="6C32981D" w14:textId="77777777" w:rsidR="006604D9" w:rsidRPr="008A5D42" w:rsidRDefault="006604D9" w:rsidP="008A5D42">
      <w:pPr>
        <w:spacing w:line="360" w:lineRule="auto"/>
        <w:ind w:left="5670"/>
        <w:jc w:val="both"/>
        <w:rPr>
          <w:sz w:val="28"/>
          <w:szCs w:val="28"/>
        </w:rPr>
      </w:pPr>
      <w:r w:rsidRPr="00E237F2">
        <w:rPr>
          <w:lang w:val="uk-UA"/>
        </w:rPr>
        <w:br w:type="page"/>
      </w:r>
      <w:r w:rsidRPr="008A5D42">
        <w:rPr>
          <w:sz w:val="28"/>
          <w:szCs w:val="28"/>
        </w:rPr>
        <w:lastRenderedPageBreak/>
        <w:t xml:space="preserve">ЗАТВЕРДЖЕНО </w:t>
      </w:r>
    </w:p>
    <w:p w14:paraId="6C0270BE" w14:textId="77777777" w:rsidR="006604D9" w:rsidRPr="008A09AC" w:rsidRDefault="006604D9" w:rsidP="008A5D42">
      <w:pPr>
        <w:ind w:left="5670"/>
        <w:jc w:val="both"/>
        <w:rPr>
          <w:sz w:val="28"/>
          <w:szCs w:val="28"/>
          <w:lang w:val="uk-UA"/>
        </w:rPr>
      </w:pPr>
      <w:r w:rsidRPr="008A09AC">
        <w:rPr>
          <w:sz w:val="28"/>
          <w:szCs w:val="28"/>
          <w:lang w:val="uk-UA"/>
        </w:rPr>
        <w:t xml:space="preserve">Наказ </w:t>
      </w:r>
      <w:r w:rsidRPr="004E3F38">
        <w:rPr>
          <w:sz w:val="28"/>
          <w:szCs w:val="28"/>
          <w:lang w:val="uk-UA"/>
        </w:rPr>
        <w:t>начальника</w:t>
      </w:r>
      <w:r>
        <w:rPr>
          <w:sz w:val="28"/>
          <w:szCs w:val="28"/>
          <w:lang w:val="uk-UA"/>
        </w:rPr>
        <w:t xml:space="preserve"> </w:t>
      </w:r>
      <w:r w:rsidRPr="008A09AC">
        <w:rPr>
          <w:sz w:val="28"/>
          <w:szCs w:val="28"/>
          <w:lang w:val="uk-UA"/>
        </w:rPr>
        <w:t xml:space="preserve">обласної </w:t>
      </w:r>
    </w:p>
    <w:p w14:paraId="34AC0B8E" w14:textId="77777777" w:rsidR="006604D9" w:rsidRPr="008A09AC" w:rsidRDefault="006604D9" w:rsidP="008A5D42">
      <w:pPr>
        <w:ind w:left="5670"/>
        <w:jc w:val="both"/>
        <w:rPr>
          <w:sz w:val="28"/>
          <w:szCs w:val="28"/>
          <w:lang w:val="uk-UA"/>
        </w:rPr>
      </w:pPr>
      <w:r w:rsidRPr="008A09AC">
        <w:rPr>
          <w:sz w:val="28"/>
          <w:szCs w:val="28"/>
          <w:lang w:val="uk-UA"/>
        </w:rPr>
        <w:t xml:space="preserve">військової адміністрації </w:t>
      </w:r>
    </w:p>
    <w:p w14:paraId="47441B08" w14:textId="77777777" w:rsidR="006604D9" w:rsidRPr="008A5D42" w:rsidRDefault="006604D9" w:rsidP="008A5D42">
      <w:pPr>
        <w:widowControl w:val="0"/>
        <w:ind w:left="5244" w:firstLine="420"/>
        <w:rPr>
          <w:sz w:val="12"/>
          <w:szCs w:val="12"/>
        </w:rPr>
      </w:pPr>
    </w:p>
    <w:p w14:paraId="1ACDD095" w14:textId="20C4FED8" w:rsidR="006604D9" w:rsidRPr="00C827D2" w:rsidRDefault="00C827D2" w:rsidP="008A5D42">
      <w:pPr>
        <w:widowControl w:val="0"/>
        <w:ind w:left="5244"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6604D9">
        <w:rPr>
          <w:sz w:val="28"/>
          <w:szCs w:val="28"/>
        </w:rPr>
        <w:t>.</w:t>
      </w:r>
      <w:r w:rsidR="006604D9">
        <w:rPr>
          <w:sz w:val="28"/>
          <w:szCs w:val="28"/>
          <w:lang w:val="uk-UA"/>
        </w:rPr>
        <w:t>10</w:t>
      </w:r>
      <w:r w:rsidR="006604D9" w:rsidRPr="008A5D42">
        <w:rPr>
          <w:sz w:val="28"/>
          <w:szCs w:val="28"/>
        </w:rPr>
        <w:t xml:space="preserve">.2023 № </w:t>
      </w:r>
      <w:r>
        <w:rPr>
          <w:sz w:val="28"/>
          <w:szCs w:val="28"/>
          <w:lang w:val="uk-UA"/>
        </w:rPr>
        <w:t>370</w:t>
      </w:r>
    </w:p>
    <w:p w14:paraId="64C7B354" w14:textId="77777777" w:rsidR="006604D9" w:rsidRPr="008B0894" w:rsidRDefault="006604D9" w:rsidP="008A5D42">
      <w:pPr>
        <w:ind w:left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</w:t>
      </w:r>
    </w:p>
    <w:p w14:paraId="5C377721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</w:p>
    <w:p w14:paraId="56E2101E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  <w:r w:rsidRPr="0079637C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БЛАСНА ЦІЛЬОВА СОЦІАЛЬНА ПРОГРАМА</w:t>
      </w:r>
    </w:p>
    <w:p w14:paraId="399134A7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  <w:r w:rsidRPr="0079637C">
        <w:rPr>
          <w:color w:val="000000"/>
          <w:sz w:val="28"/>
          <w:szCs w:val="28"/>
          <w:lang w:val="uk-UA"/>
        </w:rPr>
        <w:t xml:space="preserve"> оздоровлення та відпочинку дітей на 20</w:t>
      </w:r>
      <w:r>
        <w:rPr>
          <w:color w:val="000000"/>
          <w:sz w:val="28"/>
          <w:szCs w:val="28"/>
          <w:lang w:val="uk-UA"/>
        </w:rPr>
        <w:t>24</w:t>
      </w:r>
      <w:r w:rsidRPr="0079637C">
        <w:rPr>
          <w:color w:val="000000"/>
          <w:sz w:val="28"/>
          <w:szCs w:val="28"/>
          <w:lang w:val="uk-UA"/>
        </w:rPr>
        <w:t xml:space="preserve"> – 20</w:t>
      </w:r>
      <w:r>
        <w:rPr>
          <w:color w:val="000000"/>
          <w:sz w:val="28"/>
          <w:szCs w:val="28"/>
          <w:lang w:val="uk-UA"/>
        </w:rPr>
        <w:t>26</w:t>
      </w:r>
      <w:r w:rsidRPr="0079637C">
        <w:rPr>
          <w:color w:val="000000"/>
          <w:sz w:val="28"/>
          <w:szCs w:val="28"/>
          <w:lang w:val="uk-UA"/>
        </w:rPr>
        <w:t xml:space="preserve"> роки</w:t>
      </w:r>
    </w:p>
    <w:p w14:paraId="129DB7C6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</w:p>
    <w:p w14:paraId="479FD6E2" w14:textId="77777777" w:rsidR="006604D9" w:rsidRDefault="006604D9" w:rsidP="00257BD2">
      <w:pPr>
        <w:ind w:left="2832" w:firstLine="708"/>
        <w:rPr>
          <w:b/>
          <w:bCs/>
          <w:sz w:val="28"/>
          <w:szCs w:val="28"/>
          <w:lang w:val="uk-UA"/>
        </w:rPr>
      </w:pPr>
      <w:r w:rsidRPr="00803C7C"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>агальні положення</w:t>
      </w:r>
    </w:p>
    <w:p w14:paraId="5A037F88" w14:textId="77777777" w:rsidR="006604D9" w:rsidRPr="00B8482B" w:rsidRDefault="006604D9" w:rsidP="002D11A1">
      <w:pPr>
        <w:jc w:val="both"/>
        <w:rPr>
          <w:sz w:val="16"/>
          <w:szCs w:val="16"/>
          <w:lang w:val="uk-UA"/>
        </w:rPr>
      </w:pPr>
    </w:p>
    <w:p w14:paraId="53405FAB" w14:textId="77777777" w:rsidR="006604D9" w:rsidRDefault="006604D9" w:rsidP="002D11A1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Державна політика у сфері оздоровлення та відпочинку дітей ґрунтується на таких принципах: рівність права кожної дитини на оздоровлення та відпочинок; визнання пріоритетним у діяльності органів державної влади та місцевого самоврядування здійснення заходів, спрямованих на зміцнення здоров’я дітей шляхом організації оздоровлення та відпочинку; створення належних умов для безпечного й комфортного перебування дітей у дитячих закладах оздоровлення та відпочинку; створення умов для зміцнення фізичного та психічного здоров’я дітей шляхом належної організації оздоровлення та відпочинку; надання послуг з оздоровлення та відпочинку дітям, які потребують особливої соціальної уваги та підтримки.</w:t>
      </w:r>
    </w:p>
    <w:p w14:paraId="67A30619" w14:textId="77777777" w:rsidR="006604D9" w:rsidRPr="00B8482B" w:rsidRDefault="006604D9" w:rsidP="002D11A1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 w:eastAsia="uk-UA"/>
        </w:rPr>
      </w:pPr>
    </w:p>
    <w:p w14:paraId="742DEB42" w14:textId="77777777" w:rsidR="006604D9" w:rsidRDefault="006604D9" w:rsidP="002D11A1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Обласну цільову соціальну програму оздоровлення та відпочинку дітей на 2024–2026 роки (далі – Програма) спрямовано на реалізацію одного із найважливіших стратегічних завдань нашої держави у забезпеченні соціального захисту дитинства – реалізацію права дитини на оздоровлення та відпочинок.</w:t>
      </w:r>
    </w:p>
    <w:p w14:paraId="20A73EAF" w14:textId="77777777" w:rsidR="006604D9" w:rsidRPr="00B8482B" w:rsidRDefault="006604D9" w:rsidP="002D11A1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 w:eastAsia="uk-UA"/>
        </w:rPr>
      </w:pPr>
    </w:p>
    <w:p w14:paraId="4B1C9538" w14:textId="77777777" w:rsidR="006604D9" w:rsidRDefault="006604D9" w:rsidP="002D11A1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Паспорт Програми наведено у додатку 1 до Програми.</w:t>
      </w:r>
    </w:p>
    <w:p w14:paraId="2295506D" w14:textId="77777777" w:rsidR="006604D9" w:rsidRPr="00B8482B" w:rsidRDefault="006604D9" w:rsidP="002D11A1">
      <w:pPr>
        <w:ind w:firstLine="709"/>
        <w:jc w:val="both"/>
        <w:rPr>
          <w:b/>
          <w:bCs/>
          <w:sz w:val="16"/>
          <w:szCs w:val="16"/>
          <w:lang w:val="uk-UA" w:eastAsia="uk-UA"/>
        </w:rPr>
      </w:pPr>
    </w:p>
    <w:p w14:paraId="553B1939" w14:textId="77777777" w:rsidR="006604D9" w:rsidRDefault="006604D9" w:rsidP="002D11A1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</w:t>
      </w:r>
      <w:r w:rsidRPr="00A02662">
        <w:rPr>
          <w:b/>
          <w:bCs/>
          <w:sz w:val="28"/>
          <w:szCs w:val="28"/>
          <w:lang w:val="uk-UA" w:eastAsia="uk-UA"/>
        </w:rPr>
        <w:t>роблем</w:t>
      </w:r>
      <w:r>
        <w:rPr>
          <w:b/>
          <w:bCs/>
          <w:sz w:val="28"/>
          <w:szCs w:val="28"/>
          <w:lang w:val="uk-UA" w:eastAsia="uk-UA"/>
        </w:rPr>
        <w:t>а</w:t>
      </w:r>
      <w:r w:rsidRPr="00A02662">
        <w:rPr>
          <w:b/>
          <w:bCs/>
          <w:sz w:val="28"/>
          <w:szCs w:val="28"/>
          <w:lang w:val="uk-UA" w:eastAsia="uk-UA"/>
        </w:rPr>
        <w:t>, на розв’язання як</w:t>
      </w:r>
      <w:r>
        <w:rPr>
          <w:b/>
          <w:bCs/>
          <w:sz w:val="28"/>
          <w:szCs w:val="28"/>
          <w:lang w:val="uk-UA" w:eastAsia="uk-UA"/>
        </w:rPr>
        <w:t>ої</w:t>
      </w:r>
      <w:r w:rsidRPr="00A02662">
        <w:rPr>
          <w:b/>
          <w:bCs/>
          <w:sz w:val="28"/>
          <w:szCs w:val="28"/>
          <w:lang w:val="uk-UA" w:eastAsia="uk-UA"/>
        </w:rPr>
        <w:t xml:space="preserve"> спрямован</w:t>
      </w:r>
      <w:r>
        <w:rPr>
          <w:b/>
          <w:bCs/>
          <w:sz w:val="28"/>
          <w:szCs w:val="28"/>
          <w:lang w:val="uk-UA" w:eastAsia="uk-UA"/>
        </w:rPr>
        <w:t>а</w:t>
      </w:r>
      <w:r w:rsidRPr="00A02662">
        <w:rPr>
          <w:b/>
          <w:bCs/>
          <w:sz w:val="28"/>
          <w:szCs w:val="28"/>
          <w:lang w:val="uk-UA" w:eastAsia="uk-UA"/>
        </w:rPr>
        <w:t xml:space="preserve"> Програм</w:t>
      </w:r>
      <w:r>
        <w:rPr>
          <w:b/>
          <w:bCs/>
          <w:sz w:val="28"/>
          <w:szCs w:val="28"/>
          <w:lang w:val="uk-UA" w:eastAsia="uk-UA"/>
        </w:rPr>
        <w:t>а</w:t>
      </w:r>
    </w:p>
    <w:p w14:paraId="57437F50" w14:textId="77777777" w:rsidR="006604D9" w:rsidRPr="00B8482B" w:rsidRDefault="006604D9" w:rsidP="002D11A1">
      <w:pPr>
        <w:ind w:firstLine="709"/>
        <w:jc w:val="center"/>
        <w:rPr>
          <w:b/>
          <w:bCs/>
          <w:sz w:val="16"/>
          <w:szCs w:val="16"/>
          <w:lang w:val="uk-UA" w:eastAsia="uk-UA"/>
        </w:rPr>
      </w:pPr>
    </w:p>
    <w:p w14:paraId="53781792" w14:textId="77777777" w:rsidR="006604D9" w:rsidRDefault="006604D9" w:rsidP="009C64B5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Програма спрямована на повноцінне оздоровлення та відпочинок дітей віком від 7 до 18 років, розвиток мережі дитячих закладів оздоровлення та відпочинку різних типів, форм власності та підпорядкування, залучення до оздоровчо-виховного процесу максимальної кількості дитячих закладів оздоровлення та відпочинку, створення належних умов для культурно-виховної, фізкультурно-оздоровчої та спортивної роботи.</w:t>
      </w:r>
    </w:p>
    <w:p w14:paraId="412D3161" w14:textId="77777777" w:rsidR="006604D9" w:rsidRPr="00B8482B" w:rsidRDefault="006604D9" w:rsidP="009C64B5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 w:eastAsia="uk-UA"/>
        </w:rPr>
      </w:pPr>
    </w:p>
    <w:p w14:paraId="7DCC1AF2" w14:textId="77777777" w:rsidR="006604D9" w:rsidRDefault="006604D9" w:rsidP="00C827D2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/>
        </w:rPr>
      </w:pPr>
      <w:r w:rsidRPr="009D6917">
        <w:rPr>
          <w:sz w:val="28"/>
          <w:szCs w:val="28"/>
          <w:lang w:val="uk-UA" w:eastAsia="uk-UA"/>
        </w:rPr>
        <w:t xml:space="preserve">На </w:t>
      </w:r>
      <w:r>
        <w:rPr>
          <w:sz w:val="28"/>
          <w:szCs w:val="28"/>
          <w:lang w:val="uk-UA" w:eastAsia="uk-UA"/>
        </w:rPr>
        <w:t>сьогодні</w:t>
      </w:r>
      <w:r w:rsidRPr="009D6917">
        <w:rPr>
          <w:sz w:val="28"/>
          <w:szCs w:val="28"/>
          <w:lang w:val="uk-UA" w:eastAsia="uk-UA"/>
        </w:rPr>
        <w:t xml:space="preserve"> в області проживає 125</w:t>
      </w:r>
      <w:r>
        <w:rPr>
          <w:sz w:val="28"/>
          <w:szCs w:val="28"/>
          <w:lang w:val="uk-UA" w:eastAsia="uk-UA"/>
        </w:rPr>
        <w:t> </w:t>
      </w:r>
      <w:r w:rsidRPr="009D6917">
        <w:rPr>
          <w:sz w:val="28"/>
          <w:szCs w:val="28"/>
          <w:lang w:val="uk-UA" w:eastAsia="uk-UA"/>
        </w:rPr>
        <w:t xml:space="preserve">753 дітей шкільного віку, </w:t>
      </w:r>
      <w:r w:rsidRPr="009C64B5">
        <w:rPr>
          <w:sz w:val="28"/>
          <w:szCs w:val="28"/>
          <w:lang w:val="uk-UA" w:eastAsia="uk-UA"/>
        </w:rPr>
        <w:t>з них</w:t>
      </w:r>
      <w:r w:rsidRPr="009D6917">
        <w:rPr>
          <w:sz w:val="28"/>
          <w:szCs w:val="28"/>
          <w:lang w:val="uk-UA" w:eastAsia="uk-UA"/>
        </w:rPr>
        <w:t xml:space="preserve"> 116</w:t>
      </w:r>
      <w:r>
        <w:rPr>
          <w:sz w:val="28"/>
          <w:szCs w:val="28"/>
          <w:lang w:val="uk-UA" w:eastAsia="uk-UA"/>
        </w:rPr>
        <w:t> </w:t>
      </w:r>
      <w:r w:rsidRPr="009D6917">
        <w:rPr>
          <w:sz w:val="28"/>
          <w:szCs w:val="28"/>
          <w:lang w:val="uk-UA" w:eastAsia="uk-UA"/>
        </w:rPr>
        <w:t>278 – д</w:t>
      </w:r>
      <w:r>
        <w:rPr>
          <w:sz w:val="28"/>
          <w:szCs w:val="28"/>
          <w:lang w:val="uk-UA" w:eastAsia="uk-UA"/>
        </w:rPr>
        <w:t>ітей пільгових категорій, а саме:</w:t>
      </w:r>
      <w:r w:rsidRPr="009D6917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 </w:t>
      </w:r>
      <w:r w:rsidRPr="009D6917">
        <w:rPr>
          <w:sz w:val="28"/>
          <w:szCs w:val="28"/>
          <w:lang w:val="uk-UA" w:eastAsia="uk-UA"/>
        </w:rPr>
        <w:t>141</w:t>
      </w:r>
      <w:r>
        <w:rPr>
          <w:sz w:val="28"/>
          <w:szCs w:val="28"/>
          <w:lang w:val="uk-UA" w:eastAsia="uk-UA"/>
        </w:rPr>
        <w:t xml:space="preserve"> </w:t>
      </w:r>
      <w:r w:rsidRPr="009D6917">
        <w:rPr>
          <w:sz w:val="28"/>
          <w:szCs w:val="28"/>
          <w:lang w:val="uk-UA" w:eastAsia="uk-UA"/>
        </w:rPr>
        <w:t xml:space="preserve">– </w:t>
      </w:r>
      <w:r>
        <w:rPr>
          <w:sz w:val="28"/>
          <w:szCs w:val="28"/>
          <w:lang w:val="uk-UA" w:eastAsia="uk-UA"/>
        </w:rPr>
        <w:t>це</w:t>
      </w:r>
      <w:r>
        <w:rPr>
          <w:sz w:val="28"/>
          <w:szCs w:val="28"/>
          <w:lang w:val="uk-UA"/>
        </w:rPr>
        <w:t xml:space="preserve"> діти-сироти та діти, позбавлені</w:t>
      </w:r>
      <w:r w:rsidRPr="009D6917">
        <w:rPr>
          <w:sz w:val="28"/>
          <w:szCs w:val="28"/>
          <w:lang w:val="uk-UA"/>
        </w:rPr>
        <w:t xml:space="preserve"> батьківського піклування</w:t>
      </w:r>
      <w:r>
        <w:rPr>
          <w:sz w:val="28"/>
          <w:szCs w:val="28"/>
          <w:lang w:val="uk-UA"/>
        </w:rPr>
        <w:t>;</w:t>
      </w:r>
      <w:r w:rsidRPr="009D6917">
        <w:rPr>
          <w:sz w:val="28"/>
          <w:szCs w:val="28"/>
          <w:lang w:val="uk-UA"/>
        </w:rPr>
        <w:t xml:space="preserve"> 280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 xml:space="preserve">діти загиблих/померлих </w:t>
      </w:r>
      <w:r w:rsidRPr="009D6917">
        <w:rPr>
          <w:sz w:val="28"/>
          <w:szCs w:val="28"/>
          <w:lang w:val="uk-UA"/>
        </w:rPr>
        <w:t xml:space="preserve"> військовослужбовці</w:t>
      </w:r>
      <w:r>
        <w:rPr>
          <w:sz w:val="28"/>
          <w:szCs w:val="28"/>
          <w:lang w:val="uk-UA"/>
        </w:rPr>
        <w:t>в;</w:t>
      </w:r>
      <w:r w:rsidRPr="009D6917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/>
        </w:rPr>
        <w:t>835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діти</w:t>
      </w:r>
      <w:r w:rsidRPr="009D6917">
        <w:rPr>
          <w:sz w:val="28"/>
          <w:szCs w:val="28"/>
          <w:lang w:val="uk-UA"/>
        </w:rPr>
        <w:t>, батьк</w:t>
      </w:r>
      <w:r>
        <w:rPr>
          <w:sz w:val="28"/>
          <w:szCs w:val="28"/>
          <w:lang w:val="uk-UA"/>
        </w:rPr>
        <w:t>и яких є учасниками бойових дій;</w:t>
      </w:r>
      <w:r w:rsidRPr="009D6917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/>
        </w:rPr>
        <w:t>549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діти з інвалідністю; 48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діти</w:t>
      </w:r>
      <w:r w:rsidRPr="009D6917">
        <w:rPr>
          <w:sz w:val="28"/>
          <w:szCs w:val="28"/>
          <w:lang w:val="uk-UA"/>
        </w:rPr>
        <w:t>, батьки яких загинули від нещасних випадків на виробництві або під час виконання службових обов’язків</w:t>
      </w:r>
      <w:r>
        <w:rPr>
          <w:sz w:val="28"/>
          <w:szCs w:val="28"/>
          <w:lang w:val="uk-UA"/>
        </w:rPr>
        <w:t xml:space="preserve">; </w:t>
      </w:r>
      <w:r w:rsidRPr="009D6917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/>
        </w:rPr>
        <w:t xml:space="preserve">282 – </w:t>
      </w:r>
      <w:r>
        <w:rPr>
          <w:sz w:val="28"/>
          <w:szCs w:val="28"/>
          <w:lang w:val="uk-UA"/>
        </w:rPr>
        <w:t xml:space="preserve">діти, </w:t>
      </w:r>
      <w:r w:rsidRPr="009D6917">
        <w:rPr>
          <w:sz w:val="28"/>
          <w:szCs w:val="28"/>
          <w:lang w:val="uk-UA"/>
        </w:rPr>
        <w:t>які  постраждали внаслідок Чорноби</w:t>
      </w:r>
      <w:r>
        <w:rPr>
          <w:sz w:val="28"/>
          <w:szCs w:val="28"/>
          <w:lang w:val="uk-UA"/>
        </w:rPr>
        <w:t>льської катастрофи; 36 003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 xml:space="preserve">діти із </w:t>
      </w:r>
      <w:r w:rsidRPr="009D6917">
        <w:rPr>
          <w:sz w:val="28"/>
          <w:szCs w:val="28"/>
          <w:lang w:val="uk-UA"/>
        </w:rPr>
        <w:t xml:space="preserve">багатодітних </w:t>
      </w:r>
      <w:r>
        <w:rPr>
          <w:sz w:val="28"/>
          <w:szCs w:val="28"/>
          <w:lang w:val="uk-UA"/>
        </w:rPr>
        <w:t>сімей;</w:t>
      </w:r>
      <w:r w:rsidRPr="009D6917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/>
        </w:rPr>
        <w:t>310</w:t>
      </w:r>
      <w:r>
        <w:rPr>
          <w:sz w:val="28"/>
          <w:szCs w:val="28"/>
          <w:lang w:val="uk-UA"/>
        </w:rPr>
        <w:t xml:space="preserve"> 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 xml:space="preserve"> діти</w:t>
      </w:r>
      <w:r w:rsidRPr="009D6917">
        <w:rPr>
          <w:sz w:val="28"/>
          <w:szCs w:val="28"/>
          <w:lang w:val="uk-UA"/>
        </w:rPr>
        <w:t xml:space="preserve"> із малозабезпечених сімей</w:t>
      </w:r>
      <w:r>
        <w:rPr>
          <w:sz w:val="28"/>
          <w:szCs w:val="28"/>
          <w:lang w:val="uk-UA"/>
        </w:rPr>
        <w:t>; 4 037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 xml:space="preserve">діти, які </w:t>
      </w:r>
    </w:p>
    <w:p w14:paraId="1A32A569" w14:textId="77777777" w:rsidR="006604D9" w:rsidRDefault="006604D9" w:rsidP="00051E9B">
      <w:pPr>
        <w:autoSpaceDE w:val="0"/>
        <w:autoSpaceDN w:val="0"/>
        <w:adjustRightInd w:val="0"/>
        <w:ind w:firstLine="6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4006B69" w14:textId="77777777" w:rsidR="006604D9" w:rsidRPr="00B8482B" w:rsidRDefault="006604D9" w:rsidP="009C64B5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/>
        </w:rPr>
      </w:pPr>
    </w:p>
    <w:p w14:paraId="3F2572D0" w14:textId="55A56598" w:rsidR="006604D9" w:rsidRDefault="006604D9" w:rsidP="00B8482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мають статус внутрішньо переміщених осіб;</w:t>
      </w:r>
      <w:r w:rsidRPr="009D6917">
        <w:rPr>
          <w:sz w:val="28"/>
          <w:szCs w:val="28"/>
          <w:lang w:val="uk-UA"/>
        </w:rPr>
        <w:t xml:space="preserve"> 810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діти</w:t>
      </w:r>
      <w:r w:rsidRPr="009D6917">
        <w:rPr>
          <w:sz w:val="28"/>
          <w:szCs w:val="28"/>
          <w:lang w:val="uk-UA"/>
        </w:rPr>
        <w:t xml:space="preserve">, які взяті на облік службами у </w:t>
      </w:r>
      <w:r>
        <w:rPr>
          <w:sz w:val="28"/>
          <w:szCs w:val="28"/>
          <w:lang w:val="uk-UA"/>
        </w:rPr>
        <w:t xml:space="preserve">справах дітей як </w:t>
      </w:r>
      <w:r w:rsidRPr="009D6917">
        <w:rPr>
          <w:sz w:val="28"/>
          <w:szCs w:val="28"/>
          <w:lang w:val="uk-UA"/>
        </w:rPr>
        <w:t xml:space="preserve">такі, що перебувають у </w:t>
      </w:r>
      <w:r>
        <w:rPr>
          <w:sz w:val="28"/>
          <w:szCs w:val="28"/>
          <w:lang w:val="uk-UA"/>
        </w:rPr>
        <w:t>складних життєвих обставинах;</w:t>
      </w:r>
      <w:r w:rsidRPr="009D6917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/>
        </w:rPr>
        <w:t>351</w:t>
      </w:r>
      <w:r>
        <w:rPr>
          <w:sz w:val="28"/>
          <w:szCs w:val="28"/>
          <w:lang w:val="uk-UA"/>
        </w:rPr>
        <w:t> </w:t>
      </w:r>
      <w:r w:rsidRPr="009D6917"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діти, що перебувають</w:t>
      </w:r>
      <w:r w:rsidRPr="009D6917">
        <w:rPr>
          <w:sz w:val="28"/>
          <w:szCs w:val="28"/>
          <w:lang w:val="uk-UA"/>
        </w:rPr>
        <w:t xml:space="preserve"> на дисп</w:t>
      </w:r>
      <w:r>
        <w:rPr>
          <w:sz w:val="28"/>
          <w:szCs w:val="28"/>
          <w:lang w:val="uk-UA"/>
        </w:rPr>
        <w:t>ансерному обліку, та діти, які належать до інших категорій (обдаровані, відмінники навчання і т.</w:t>
      </w:r>
      <w:r w:rsidR="00761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д.).</w:t>
      </w:r>
    </w:p>
    <w:p w14:paraId="1AB25CF9" w14:textId="77777777" w:rsidR="006604D9" w:rsidRPr="00B8482B" w:rsidRDefault="006604D9" w:rsidP="009C64B5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/>
        </w:rPr>
      </w:pPr>
    </w:p>
    <w:p w14:paraId="47A573E7" w14:textId="77777777" w:rsidR="006604D9" w:rsidRDefault="006604D9" w:rsidP="0041681C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Поширення на території України гострої респіраторної хвороби COVID-19, спричиненої коронавірусом SARS-CoV-2, та в</w:t>
      </w:r>
      <w:r>
        <w:rPr>
          <w:color w:val="000000"/>
          <w:sz w:val="28"/>
          <w:szCs w:val="28"/>
          <w:lang w:val="uk-UA"/>
        </w:rPr>
        <w:t>ійськова агресія російської держави негативно вплинули на дітей</w:t>
      </w:r>
      <w:r w:rsidRPr="00AE06F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привели</w:t>
      </w:r>
      <w:r w:rsidRPr="00AE06F5">
        <w:rPr>
          <w:color w:val="000000"/>
          <w:sz w:val="28"/>
          <w:szCs w:val="28"/>
          <w:lang w:val="uk-UA"/>
        </w:rPr>
        <w:t xml:space="preserve"> до порушення механізму саморегуляції фізіологічних функцій </w:t>
      </w:r>
      <w:r>
        <w:rPr>
          <w:color w:val="000000"/>
          <w:sz w:val="28"/>
          <w:szCs w:val="28"/>
          <w:lang w:val="uk-UA"/>
        </w:rPr>
        <w:t>та сприяли</w:t>
      </w:r>
      <w:r w:rsidRPr="00AE06F5">
        <w:rPr>
          <w:color w:val="000000"/>
          <w:sz w:val="28"/>
          <w:szCs w:val="28"/>
          <w:lang w:val="uk-UA"/>
        </w:rPr>
        <w:t xml:space="preserve"> розвитку </w:t>
      </w:r>
      <w:r>
        <w:rPr>
          <w:color w:val="000000"/>
          <w:sz w:val="28"/>
          <w:szCs w:val="28"/>
          <w:lang w:val="uk-UA"/>
        </w:rPr>
        <w:t>в</w:t>
      </w:r>
      <w:r w:rsidRPr="00AE06F5">
        <w:rPr>
          <w:color w:val="000000"/>
          <w:sz w:val="28"/>
          <w:szCs w:val="28"/>
          <w:lang w:val="uk-UA"/>
        </w:rPr>
        <w:t xml:space="preserve"> дітей хронічних захворювань.</w:t>
      </w:r>
      <w:r>
        <w:rPr>
          <w:color w:val="000000"/>
          <w:sz w:val="28"/>
          <w:szCs w:val="28"/>
          <w:lang w:val="uk-UA"/>
        </w:rPr>
        <w:t xml:space="preserve"> Тому </w:t>
      </w:r>
      <w:r w:rsidRPr="001E249C">
        <w:rPr>
          <w:color w:val="000000"/>
          <w:sz w:val="28"/>
          <w:szCs w:val="28"/>
          <w:lang w:val="uk-UA"/>
        </w:rPr>
        <w:t>з</w:t>
      </w:r>
      <w:r w:rsidRPr="001E249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ереження здоров’я дітей</w:t>
      </w:r>
      <w:r w:rsidRPr="000622FE">
        <w:rPr>
          <w:sz w:val="28"/>
          <w:szCs w:val="28"/>
          <w:lang w:val="uk-UA"/>
        </w:rPr>
        <w:t>, відновлення їхніх життєвих сил шляхом організації якісного, повноцінного оздоровлення та відпочинку є найважливішим напрямом державної політики.</w:t>
      </w:r>
    </w:p>
    <w:p w14:paraId="315C4EA5" w14:textId="77777777" w:rsidR="006604D9" w:rsidRPr="00B8482B" w:rsidRDefault="006604D9" w:rsidP="0041681C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/>
        </w:rPr>
      </w:pPr>
    </w:p>
    <w:p w14:paraId="3D41CEBB" w14:textId="7769E8F8" w:rsidR="006604D9" w:rsidRDefault="006604D9" w:rsidP="00B8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Вважаємо, що одним із ефективних шляхів використання коштів, є придбання путівок у позаміські заклади оздоровлення та відпочинку Волині </w:t>
      </w:r>
      <w:r w:rsidR="0017786A">
        <w:rPr>
          <w:color w:val="000000"/>
          <w:sz w:val="28"/>
          <w:szCs w:val="28"/>
          <w:lang w:val="uk-UA"/>
        </w:rPr>
        <w:t>коштом</w:t>
      </w:r>
      <w:r>
        <w:rPr>
          <w:color w:val="000000"/>
          <w:sz w:val="28"/>
          <w:szCs w:val="28"/>
          <w:lang w:val="uk-UA"/>
        </w:rPr>
        <w:t xml:space="preserve"> обласного бюджету на умовах співфінансування з місцевих бюджетів.  </w:t>
      </w:r>
    </w:p>
    <w:p w14:paraId="20A4BE04" w14:textId="77777777" w:rsidR="006604D9" w:rsidRPr="00B8482B" w:rsidRDefault="006604D9" w:rsidP="002D11A1">
      <w:pPr>
        <w:ind w:firstLine="709"/>
        <w:jc w:val="center"/>
        <w:rPr>
          <w:b/>
          <w:bCs/>
          <w:sz w:val="16"/>
          <w:szCs w:val="16"/>
          <w:lang w:val="uk-UA"/>
        </w:rPr>
      </w:pPr>
    </w:p>
    <w:p w14:paraId="6B1A7060" w14:textId="77777777" w:rsidR="006604D9" w:rsidRDefault="006604D9" w:rsidP="002D11A1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  <w:r w:rsidRPr="00EC426B">
        <w:rPr>
          <w:b/>
          <w:bCs/>
          <w:sz w:val="28"/>
          <w:szCs w:val="28"/>
          <w:lang w:val="uk-UA" w:eastAsia="uk-UA"/>
        </w:rPr>
        <w:t>Мета Програми</w:t>
      </w:r>
    </w:p>
    <w:p w14:paraId="7055F34E" w14:textId="77777777" w:rsidR="006604D9" w:rsidRPr="00B8482B" w:rsidRDefault="006604D9" w:rsidP="002D11A1">
      <w:pPr>
        <w:ind w:firstLine="709"/>
        <w:jc w:val="center"/>
        <w:rPr>
          <w:b/>
          <w:bCs/>
          <w:sz w:val="16"/>
          <w:szCs w:val="16"/>
          <w:lang w:val="uk-UA"/>
        </w:rPr>
      </w:pPr>
    </w:p>
    <w:p w14:paraId="2C63EED9" w14:textId="77777777" w:rsidR="006604D9" w:rsidRDefault="006604D9" w:rsidP="002D11A1">
      <w:pPr>
        <w:tabs>
          <w:tab w:val="left" w:pos="9724"/>
        </w:tabs>
        <w:ind w:firstLine="600"/>
        <w:jc w:val="both"/>
        <w:rPr>
          <w:sz w:val="28"/>
          <w:szCs w:val="28"/>
          <w:lang w:val="uk-UA"/>
        </w:rPr>
      </w:pPr>
      <w:r w:rsidRPr="00785C55">
        <w:rPr>
          <w:sz w:val="28"/>
          <w:szCs w:val="28"/>
          <w:lang w:val="uk-UA"/>
        </w:rPr>
        <w:t>Метою Програми є створення умов для зміцнення фізичного та психічного здоров’я дітей шляхом належної організації оздоровлення і відпочинку.</w:t>
      </w:r>
    </w:p>
    <w:p w14:paraId="10CEC9E2" w14:textId="77777777" w:rsidR="006604D9" w:rsidRPr="00B8482B" w:rsidRDefault="006604D9" w:rsidP="002D11A1">
      <w:pPr>
        <w:tabs>
          <w:tab w:val="left" w:pos="9724"/>
        </w:tabs>
        <w:ind w:firstLine="600"/>
        <w:jc w:val="both"/>
        <w:rPr>
          <w:sz w:val="16"/>
          <w:szCs w:val="16"/>
          <w:lang w:val="uk-UA"/>
        </w:rPr>
      </w:pPr>
      <w:r w:rsidRPr="00B8482B">
        <w:rPr>
          <w:sz w:val="16"/>
          <w:szCs w:val="16"/>
          <w:lang w:val="uk-UA"/>
        </w:rPr>
        <w:t xml:space="preserve"> </w:t>
      </w:r>
    </w:p>
    <w:p w14:paraId="6823AEC7" w14:textId="77777777" w:rsidR="006604D9" w:rsidRDefault="006604D9" w:rsidP="00B8482B">
      <w:pPr>
        <w:tabs>
          <w:tab w:val="left" w:pos="9724"/>
        </w:tabs>
        <w:ind w:left="212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</w:t>
      </w:r>
      <w:r w:rsidRPr="00257BD2">
        <w:rPr>
          <w:b/>
          <w:bCs/>
          <w:sz w:val="28"/>
          <w:szCs w:val="28"/>
          <w:lang w:val="uk-UA"/>
        </w:rPr>
        <w:t>ня і заходи виконання Програми</w:t>
      </w:r>
    </w:p>
    <w:p w14:paraId="3BF4F3AA" w14:textId="77777777" w:rsidR="006604D9" w:rsidRPr="00B8482B" w:rsidRDefault="006604D9" w:rsidP="00B8482B">
      <w:pPr>
        <w:tabs>
          <w:tab w:val="left" w:pos="9724"/>
        </w:tabs>
        <w:ind w:left="2124"/>
        <w:rPr>
          <w:b/>
          <w:bCs/>
          <w:sz w:val="16"/>
          <w:szCs w:val="16"/>
          <w:lang w:val="uk-UA"/>
        </w:rPr>
      </w:pPr>
    </w:p>
    <w:p w14:paraId="3F34A5C3" w14:textId="77777777" w:rsidR="006604D9" w:rsidRDefault="006604D9" w:rsidP="002D11A1">
      <w:pPr>
        <w:ind w:firstLine="60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Основні з</w:t>
      </w:r>
      <w:r w:rsidRPr="00AE06F5">
        <w:rPr>
          <w:color w:val="000000"/>
          <w:sz w:val="28"/>
          <w:szCs w:val="28"/>
          <w:lang w:val="uk-UA"/>
        </w:rPr>
        <w:t xml:space="preserve">авдання </w:t>
      </w:r>
      <w:r>
        <w:rPr>
          <w:color w:val="000000"/>
          <w:sz w:val="28"/>
          <w:szCs w:val="28"/>
          <w:lang w:val="uk-UA"/>
        </w:rPr>
        <w:t xml:space="preserve">і заходи </w:t>
      </w:r>
      <w:r w:rsidRPr="00AE06F5">
        <w:rPr>
          <w:color w:val="000000"/>
          <w:sz w:val="28"/>
          <w:szCs w:val="28"/>
          <w:lang w:val="uk-UA"/>
        </w:rPr>
        <w:t>Програми</w:t>
      </w:r>
      <w:r>
        <w:rPr>
          <w:color w:val="000000"/>
          <w:sz w:val="28"/>
          <w:szCs w:val="28"/>
          <w:lang w:val="uk-UA"/>
        </w:rPr>
        <w:t xml:space="preserve"> визначені у додатку 2.</w:t>
      </w:r>
    </w:p>
    <w:p w14:paraId="61C7FDFC" w14:textId="77777777" w:rsidR="006604D9" w:rsidRPr="00B8482B" w:rsidRDefault="006604D9" w:rsidP="002D11A1">
      <w:pPr>
        <w:ind w:firstLine="600"/>
        <w:jc w:val="both"/>
        <w:rPr>
          <w:sz w:val="16"/>
          <w:szCs w:val="16"/>
          <w:lang w:val="uk-UA"/>
        </w:rPr>
      </w:pPr>
    </w:p>
    <w:p w14:paraId="506785B6" w14:textId="77777777" w:rsidR="006604D9" w:rsidRPr="00E339C4" w:rsidRDefault="006604D9" w:rsidP="00B8482B">
      <w:pPr>
        <w:ind w:firstLine="600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Обсяги та джерела ф</w:t>
      </w:r>
      <w:r w:rsidRPr="00E339C4">
        <w:rPr>
          <w:b/>
          <w:bCs/>
          <w:sz w:val="28"/>
          <w:szCs w:val="28"/>
          <w:lang w:val="uk-UA" w:eastAsia="uk-UA"/>
        </w:rPr>
        <w:t>інанс</w:t>
      </w:r>
      <w:r>
        <w:rPr>
          <w:b/>
          <w:bCs/>
          <w:sz w:val="28"/>
          <w:szCs w:val="28"/>
          <w:lang w:val="uk-UA" w:eastAsia="uk-UA"/>
        </w:rPr>
        <w:t>у</w:t>
      </w:r>
      <w:r w:rsidRPr="00E339C4">
        <w:rPr>
          <w:b/>
          <w:bCs/>
          <w:sz w:val="28"/>
          <w:szCs w:val="28"/>
          <w:lang w:val="uk-UA" w:eastAsia="uk-UA"/>
        </w:rPr>
        <w:t>в</w:t>
      </w:r>
      <w:r>
        <w:rPr>
          <w:b/>
          <w:bCs/>
          <w:sz w:val="28"/>
          <w:szCs w:val="28"/>
          <w:lang w:val="uk-UA" w:eastAsia="uk-UA"/>
        </w:rPr>
        <w:t>а</w:t>
      </w:r>
      <w:r w:rsidRPr="00E339C4">
        <w:rPr>
          <w:b/>
          <w:bCs/>
          <w:sz w:val="28"/>
          <w:szCs w:val="28"/>
          <w:lang w:val="uk-UA" w:eastAsia="uk-UA"/>
        </w:rPr>
        <w:t>ння Програми</w:t>
      </w:r>
    </w:p>
    <w:p w14:paraId="2E8176CD" w14:textId="77777777" w:rsidR="006604D9" w:rsidRPr="00B8482B" w:rsidRDefault="006604D9" w:rsidP="002D11A1">
      <w:pPr>
        <w:autoSpaceDE w:val="0"/>
        <w:autoSpaceDN w:val="0"/>
        <w:adjustRightInd w:val="0"/>
        <w:ind w:firstLine="600"/>
        <w:jc w:val="both"/>
        <w:rPr>
          <w:sz w:val="16"/>
          <w:szCs w:val="16"/>
          <w:lang w:val="uk-UA" w:eastAsia="uk-UA"/>
        </w:rPr>
      </w:pPr>
    </w:p>
    <w:p w14:paraId="37B76E97" w14:textId="77777777" w:rsidR="006604D9" w:rsidRDefault="006604D9" w:rsidP="002D11A1">
      <w:pPr>
        <w:autoSpaceDE w:val="0"/>
        <w:autoSpaceDN w:val="0"/>
        <w:adjustRightInd w:val="0"/>
        <w:ind w:firstLine="480"/>
        <w:jc w:val="both"/>
        <w:rPr>
          <w:sz w:val="28"/>
          <w:szCs w:val="28"/>
          <w:lang w:val="uk-UA" w:eastAsia="uk-UA"/>
        </w:rPr>
      </w:pPr>
      <w:r w:rsidRPr="00E339C4">
        <w:rPr>
          <w:sz w:val="28"/>
          <w:szCs w:val="28"/>
          <w:lang w:val="uk-UA" w:eastAsia="uk-UA"/>
        </w:rPr>
        <w:t>Фінанс</w:t>
      </w:r>
      <w:r>
        <w:rPr>
          <w:sz w:val="28"/>
          <w:szCs w:val="28"/>
          <w:lang w:val="uk-UA" w:eastAsia="uk-UA"/>
        </w:rPr>
        <w:t>ове забезпечення</w:t>
      </w:r>
      <w:r w:rsidRPr="00E339C4">
        <w:rPr>
          <w:sz w:val="28"/>
          <w:szCs w:val="28"/>
          <w:lang w:val="uk-UA" w:eastAsia="uk-UA"/>
        </w:rPr>
        <w:t xml:space="preserve"> Програми здійснюватиметься за рахунок коштів обласного </w:t>
      </w:r>
      <w:r>
        <w:rPr>
          <w:sz w:val="28"/>
          <w:szCs w:val="28"/>
          <w:lang w:val="uk-UA" w:eastAsia="uk-UA"/>
        </w:rPr>
        <w:t xml:space="preserve">та місцевих </w:t>
      </w:r>
      <w:r w:rsidRPr="00E339C4">
        <w:rPr>
          <w:sz w:val="28"/>
          <w:szCs w:val="28"/>
          <w:lang w:val="uk-UA" w:eastAsia="uk-UA"/>
        </w:rPr>
        <w:t>бюджет</w:t>
      </w:r>
      <w:r>
        <w:rPr>
          <w:sz w:val="28"/>
          <w:szCs w:val="28"/>
          <w:lang w:val="uk-UA" w:eastAsia="uk-UA"/>
        </w:rPr>
        <w:t>ів (додаток 3)</w:t>
      </w:r>
      <w:r w:rsidRPr="00E339C4">
        <w:rPr>
          <w:sz w:val="28"/>
          <w:szCs w:val="28"/>
          <w:lang w:val="uk-UA" w:eastAsia="uk-UA"/>
        </w:rPr>
        <w:t>.</w:t>
      </w:r>
    </w:p>
    <w:p w14:paraId="131A61B6" w14:textId="77777777" w:rsidR="006604D9" w:rsidRPr="00B8482B" w:rsidRDefault="006604D9" w:rsidP="002D11A1">
      <w:pPr>
        <w:autoSpaceDE w:val="0"/>
        <w:autoSpaceDN w:val="0"/>
        <w:adjustRightInd w:val="0"/>
        <w:ind w:firstLine="480"/>
        <w:jc w:val="both"/>
        <w:rPr>
          <w:sz w:val="16"/>
          <w:szCs w:val="16"/>
          <w:lang w:val="uk-UA" w:eastAsia="uk-UA"/>
        </w:rPr>
      </w:pPr>
    </w:p>
    <w:p w14:paraId="76234833" w14:textId="77777777" w:rsidR="006604D9" w:rsidRDefault="006604D9" w:rsidP="002D11A1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Обсяг видатків для виконання Програми визначатиметься щороку з урахуванням реальних можливостей обласного бюджету та у межах видатків, передбачених головним розпорядникам бюджетних коштів, відповідальним за виконання завдань і заходів Програми.</w:t>
      </w:r>
    </w:p>
    <w:p w14:paraId="4295B880" w14:textId="77777777" w:rsidR="006604D9" w:rsidRPr="00B8482B" w:rsidRDefault="006604D9" w:rsidP="002D11A1">
      <w:pPr>
        <w:autoSpaceDE w:val="0"/>
        <w:autoSpaceDN w:val="0"/>
        <w:adjustRightInd w:val="0"/>
        <w:ind w:firstLine="600"/>
        <w:jc w:val="center"/>
        <w:rPr>
          <w:b/>
          <w:bCs/>
          <w:sz w:val="16"/>
          <w:szCs w:val="16"/>
          <w:lang w:val="uk-UA" w:eastAsia="uk-UA"/>
        </w:rPr>
      </w:pPr>
    </w:p>
    <w:p w14:paraId="04D3D69A" w14:textId="77777777" w:rsidR="006604D9" w:rsidRPr="000622FE" w:rsidRDefault="006604D9" w:rsidP="002D11A1">
      <w:pPr>
        <w:pStyle w:val="aa"/>
        <w:ind w:right="360"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Показники </w:t>
      </w:r>
      <w:r w:rsidRPr="000622FE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r>
        <w:rPr>
          <w:rFonts w:ascii="Times New Roman" w:hAnsi="Times New Roman" w:cs="Times New Roman"/>
          <w:b/>
          <w:bCs/>
          <w:sz w:val="28"/>
          <w:szCs w:val="28"/>
        </w:rPr>
        <w:t>вності</w:t>
      </w:r>
      <w:r w:rsidRPr="000622F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4DDC8C17" w14:textId="77777777" w:rsidR="006604D9" w:rsidRPr="00B8482B" w:rsidRDefault="006604D9" w:rsidP="002D11A1">
      <w:pPr>
        <w:ind w:firstLine="709"/>
        <w:jc w:val="both"/>
        <w:rPr>
          <w:sz w:val="16"/>
          <w:szCs w:val="16"/>
          <w:lang w:val="uk-UA"/>
        </w:rPr>
      </w:pPr>
    </w:p>
    <w:p w14:paraId="20F72666" w14:textId="77777777" w:rsidR="006604D9" w:rsidRDefault="006604D9" w:rsidP="00BF4918">
      <w:pPr>
        <w:ind w:firstLine="708"/>
        <w:jc w:val="both"/>
        <w:rPr>
          <w:sz w:val="28"/>
          <w:szCs w:val="28"/>
          <w:lang w:val="uk-UA"/>
        </w:rPr>
      </w:pPr>
      <w:r w:rsidRPr="000622FE">
        <w:rPr>
          <w:sz w:val="28"/>
          <w:szCs w:val="28"/>
          <w:lang w:val="uk-UA"/>
        </w:rPr>
        <w:t xml:space="preserve">Успішне виконання Програми забезпечить щорічне якісне надання послуг з оздоровлення та відпочинку </w:t>
      </w:r>
      <w:r>
        <w:rPr>
          <w:sz w:val="28"/>
          <w:szCs w:val="28"/>
          <w:lang w:val="uk-UA"/>
        </w:rPr>
        <w:t>дітям пільгових категорій та підтримку</w:t>
      </w:r>
      <w:r w:rsidRPr="000622FE">
        <w:rPr>
          <w:sz w:val="28"/>
          <w:szCs w:val="28"/>
          <w:lang w:val="uk-UA"/>
        </w:rPr>
        <w:t xml:space="preserve"> мережі дитячих закла</w:t>
      </w:r>
      <w:r>
        <w:rPr>
          <w:sz w:val="28"/>
          <w:szCs w:val="28"/>
          <w:lang w:val="uk-UA"/>
        </w:rPr>
        <w:t>дів оздоровлення та відпочинку (додаток 4).</w:t>
      </w:r>
    </w:p>
    <w:p w14:paraId="4488DAF1" w14:textId="77777777" w:rsidR="006604D9" w:rsidRDefault="006604D9" w:rsidP="000F6179">
      <w:pPr>
        <w:rPr>
          <w:sz w:val="28"/>
          <w:szCs w:val="28"/>
          <w:lang w:val="uk-UA"/>
        </w:rPr>
      </w:pPr>
    </w:p>
    <w:p w14:paraId="514418C1" w14:textId="77777777" w:rsidR="006604D9" w:rsidRDefault="006604D9" w:rsidP="00B8482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  <w:t>_____________________________________________</w:t>
      </w:r>
    </w:p>
    <w:p w14:paraId="3C768FB6" w14:textId="444E5211" w:rsidR="006604D9" w:rsidRPr="00E16F18" w:rsidRDefault="006604D9" w:rsidP="00E16F18">
      <w:pPr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E16F18">
        <w:rPr>
          <w:color w:val="000000"/>
          <w:sz w:val="28"/>
          <w:szCs w:val="28"/>
          <w:lang w:val="uk-UA"/>
        </w:rPr>
        <w:lastRenderedPageBreak/>
        <w:t xml:space="preserve">Додаток 1 </w:t>
      </w:r>
    </w:p>
    <w:p w14:paraId="66EDD20C" w14:textId="77777777" w:rsidR="00E16F18" w:rsidRDefault="000750FD" w:rsidP="00E16F18">
      <w:pPr>
        <w:ind w:left="5670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>до О</w:t>
      </w:r>
      <w:r w:rsidR="006604D9" w:rsidRPr="00E16F18">
        <w:rPr>
          <w:color w:val="000000"/>
          <w:sz w:val="28"/>
          <w:szCs w:val="28"/>
          <w:lang w:val="uk-UA"/>
        </w:rPr>
        <w:t>бласної цільової</w:t>
      </w:r>
      <w:r w:rsidR="00E16F18" w:rsidRPr="00E16F18">
        <w:rPr>
          <w:color w:val="000000"/>
          <w:sz w:val="28"/>
          <w:szCs w:val="28"/>
          <w:lang w:val="uk-UA"/>
        </w:rPr>
        <w:t xml:space="preserve"> </w:t>
      </w:r>
      <w:r w:rsidR="006604D9" w:rsidRPr="00E16F18">
        <w:rPr>
          <w:color w:val="000000"/>
          <w:sz w:val="28"/>
          <w:szCs w:val="28"/>
          <w:lang w:val="uk-UA"/>
        </w:rPr>
        <w:t>соціальної програми</w:t>
      </w:r>
      <w:r w:rsidR="00E16F18" w:rsidRPr="00E16F18">
        <w:rPr>
          <w:color w:val="000000"/>
          <w:sz w:val="28"/>
          <w:szCs w:val="28"/>
          <w:lang w:val="uk-UA"/>
        </w:rPr>
        <w:t xml:space="preserve"> оздоровлення </w:t>
      </w:r>
    </w:p>
    <w:p w14:paraId="301C1733" w14:textId="77777777" w:rsidR="00E16F18" w:rsidRDefault="00E16F18" w:rsidP="00E16F18">
      <w:pPr>
        <w:ind w:left="5670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та відпочинку дітей </w:t>
      </w:r>
    </w:p>
    <w:p w14:paraId="1E169D8B" w14:textId="4C9FF8E4" w:rsidR="006604D9" w:rsidRPr="00E16F18" w:rsidRDefault="00E16F18" w:rsidP="00E16F18">
      <w:pPr>
        <w:ind w:left="5670"/>
        <w:jc w:val="both"/>
        <w:rPr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>на 2024–2026 роки</w:t>
      </w:r>
    </w:p>
    <w:p w14:paraId="64A6916B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</w:p>
    <w:p w14:paraId="6525B15A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ПАСПОРТ</w:t>
      </w:r>
    </w:p>
    <w:p w14:paraId="7211B0B8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обласної цільової соціальної програми</w:t>
      </w:r>
    </w:p>
    <w:p w14:paraId="2BB579AE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  <w:r w:rsidRPr="0079637C">
        <w:rPr>
          <w:color w:val="000000"/>
          <w:sz w:val="28"/>
          <w:szCs w:val="28"/>
          <w:lang w:val="uk-UA"/>
        </w:rPr>
        <w:t xml:space="preserve"> оздоровлення та відпочинку дітей на 20</w:t>
      </w:r>
      <w:r>
        <w:rPr>
          <w:color w:val="000000"/>
          <w:sz w:val="28"/>
          <w:szCs w:val="28"/>
          <w:lang w:val="uk-UA"/>
        </w:rPr>
        <w:t>24</w:t>
      </w:r>
      <w:r w:rsidRPr="0079637C">
        <w:rPr>
          <w:color w:val="000000"/>
          <w:sz w:val="28"/>
          <w:szCs w:val="28"/>
          <w:lang w:val="uk-UA"/>
        </w:rPr>
        <w:t>–20</w:t>
      </w:r>
      <w:r>
        <w:rPr>
          <w:color w:val="000000"/>
          <w:sz w:val="28"/>
          <w:szCs w:val="28"/>
          <w:lang w:val="uk-UA"/>
        </w:rPr>
        <w:t>26</w:t>
      </w:r>
      <w:r w:rsidRPr="0079637C">
        <w:rPr>
          <w:color w:val="000000"/>
          <w:sz w:val="28"/>
          <w:szCs w:val="28"/>
          <w:lang w:val="uk-UA"/>
        </w:rPr>
        <w:t xml:space="preserve"> роки</w:t>
      </w:r>
    </w:p>
    <w:p w14:paraId="6C09E558" w14:textId="77777777" w:rsidR="006604D9" w:rsidRDefault="006604D9" w:rsidP="002D11A1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07"/>
        <w:gridCol w:w="5854"/>
      </w:tblGrid>
      <w:tr w:rsidR="006604D9" w:rsidRPr="006038E0" w14:paraId="4208610D" w14:textId="77777777">
        <w:tc>
          <w:tcPr>
            <w:tcW w:w="720" w:type="dxa"/>
          </w:tcPr>
          <w:p w14:paraId="52B058B4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247D56B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07" w:type="dxa"/>
          </w:tcPr>
          <w:p w14:paraId="28D35685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Ініціатор розроблення</w:t>
            </w:r>
          </w:p>
          <w:p w14:paraId="4EAAEE54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854" w:type="dxa"/>
          </w:tcPr>
          <w:p w14:paraId="0E85E755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F71C0D">
              <w:rPr>
                <w:sz w:val="28"/>
                <w:szCs w:val="28"/>
                <w:lang w:val="uk-UA"/>
              </w:rPr>
              <w:t>Департаме</w:t>
            </w:r>
            <w:r>
              <w:rPr>
                <w:sz w:val="28"/>
                <w:szCs w:val="28"/>
                <w:lang w:val="uk-UA"/>
              </w:rPr>
              <w:t>нт соціальної та ветеранської політики</w:t>
            </w:r>
            <w:r w:rsidRPr="006038E0">
              <w:rPr>
                <w:sz w:val="28"/>
                <w:szCs w:val="28"/>
                <w:lang w:val="uk-UA"/>
              </w:rPr>
              <w:t xml:space="preserve"> обл</w:t>
            </w:r>
            <w:r>
              <w:rPr>
                <w:sz w:val="28"/>
                <w:szCs w:val="28"/>
                <w:lang w:val="uk-UA"/>
              </w:rPr>
              <w:t xml:space="preserve">асної </w:t>
            </w:r>
            <w:r w:rsidRPr="006038E0">
              <w:rPr>
                <w:sz w:val="28"/>
                <w:szCs w:val="28"/>
                <w:lang w:val="uk-UA"/>
              </w:rPr>
              <w:t>держа</w:t>
            </w:r>
            <w:r>
              <w:rPr>
                <w:sz w:val="28"/>
                <w:szCs w:val="28"/>
                <w:lang w:val="uk-UA"/>
              </w:rPr>
              <w:t>вної а</w:t>
            </w:r>
            <w:r w:rsidRPr="006038E0">
              <w:rPr>
                <w:sz w:val="28"/>
                <w:szCs w:val="28"/>
                <w:lang w:val="uk-UA"/>
              </w:rPr>
              <w:t>дміністрації</w:t>
            </w:r>
          </w:p>
        </w:tc>
      </w:tr>
      <w:tr w:rsidR="006604D9" w:rsidRPr="006038E0" w14:paraId="7E887108" w14:textId="77777777">
        <w:tc>
          <w:tcPr>
            <w:tcW w:w="720" w:type="dxa"/>
          </w:tcPr>
          <w:p w14:paraId="567FF9E7" w14:textId="77777777" w:rsidR="006604D9" w:rsidRPr="006038E0" w:rsidRDefault="006604D9" w:rsidP="00D47F4F">
            <w:pPr>
              <w:suppressLineNumbers/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07" w:type="dxa"/>
          </w:tcPr>
          <w:p w14:paraId="06A2E604" w14:textId="77777777" w:rsidR="006604D9" w:rsidRPr="006038E0" w:rsidRDefault="006604D9" w:rsidP="00D47F4F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54" w:type="dxa"/>
          </w:tcPr>
          <w:p w14:paraId="325EEBCA" w14:textId="77777777" w:rsidR="006604D9" w:rsidRPr="006038E0" w:rsidRDefault="006604D9" w:rsidP="00D47F4F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F71C0D">
              <w:rPr>
                <w:sz w:val="28"/>
                <w:szCs w:val="28"/>
                <w:lang w:val="uk-UA"/>
              </w:rPr>
              <w:t>Департаме</w:t>
            </w:r>
            <w:r>
              <w:rPr>
                <w:sz w:val="28"/>
                <w:szCs w:val="28"/>
                <w:lang w:val="uk-UA"/>
              </w:rPr>
              <w:t>нт соціальної та ветеранської політики</w:t>
            </w:r>
            <w:r w:rsidRPr="006038E0">
              <w:rPr>
                <w:sz w:val="28"/>
                <w:szCs w:val="28"/>
                <w:lang w:val="uk-UA"/>
              </w:rPr>
              <w:t xml:space="preserve"> обл</w:t>
            </w:r>
            <w:r>
              <w:rPr>
                <w:sz w:val="28"/>
                <w:szCs w:val="28"/>
                <w:lang w:val="uk-UA"/>
              </w:rPr>
              <w:t xml:space="preserve">асної </w:t>
            </w:r>
            <w:r w:rsidRPr="006038E0">
              <w:rPr>
                <w:sz w:val="28"/>
                <w:szCs w:val="28"/>
                <w:lang w:val="uk-UA"/>
              </w:rPr>
              <w:t>держа</w:t>
            </w:r>
            <w:r>
              <w:rPr>
                <w:sz w:val="28"/>
                <w:szCs w:val="28"/>
                <w:lang w:val="uk-UA"/>
              </w:rPr>
              <w:t>вної а</w:t>
            </w:r>
            <w:r w:rsidRPr="006038E0">
              <w:rPr>
                <w:sz w:val="28"/>
                <w:szCs w:val="28"/>
                <w:lang w:val="uk-UA"/>
              </w:rPr>
              <w:t>дміністрації</w:t>
            </w:r>
          </w:p>
        </w:tc>
      </w:tr>
      <w:tr w:rsidR="006604D9" w:rsidRPr="006038E0" w14:paraId="38DD1326" w14:textId="77777777">
        <w:tc>
          <w:tcPr>
            <w:tcW w:w="720" w:type="dxa"/>
          </w:tcPr>
          <w:p w14:paraId="53653924" w14:textId="77777777" w:rsidR="006604D9" w:rsidRPr="006038E0" w:rsidRDefault="006604D9" w:rsidP="00D47F4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4DF005" w14:textId="77777777" w:rsidR="006604D9" w:rsidRPr="006038E0" w:rsidRDefault="006604D9" w:rsidP="00D47F4F">
            <w:pPr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07" w:type="dxa"/>
          </w:tcPr>
          <w:p w14:paraId="61FDD6C4" w14:textId="77777777" w:rsidR="006604D9" w:rsidRPr="006038E0" w:rsidRDefault="006604D9" w:rsidP="00D47F4F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Відповідальний</w:t>
            </w:r>
          </w:p>
          <w:p w14:paraId="62250D38" w14:textId="77777777" w:rsidR="006604D9" w:rsidRPr="006038E0" w:rsidRDefault="006604D9" w:rsidP="00D47F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038E0">
              <w:rPr>
                <w:sz w:val="28"/>
                <w:szCs w:val="28"/>
                <w:lang w:val="uk-UA"/>
              </w:rPr>
              <w:t>иконавець Програми</w:t>
            </w:r>
          </w:p>
        </w:tc>
        <w:tc>
          <w:tcPr>
            <w:tcW w:w="5854" w:type="dxa"/>
          </w:tcPr>
          <w:p w14:paraId="42790C63" w14:textId="77777777" w:rsidR="006604D9" w:rsidRPr="006038E0" w:rsidRDefault="006604D9" w:rsidP="00D47F4F">
            <w:pPr>
              <w:jc w:val="both"/>
              <w:rPr>
                <w:sz w:val="28"/>
                <w:szCs w:val="28"/>
                <w:lang w:val="uk-UA"/>
              </w:rPr>
            </w:pPr>
            <w:r w:rsidRPr="00F71C0D">
              <w:rPr>
                <w:sz w:val="28"/>
                <w:szCs w:val="28"/>
                <w:lang w:val="uk-UA"/>
              </w:rPr>
              <w:t>Департаме</w:t>
            </w:r>
            <w:r>
              <w:rPr>
                <w:sz w:val="28"/>
                <w:szCs w:val="28"/>
                <w:lang w:val="uk-UA"/>
              </w:rPr>
              <w:t>нт соціальної та ветеранської політики</w:t>
            </w:r>
            <w:r w:rsidRPr="006038E0">
              <w:rPr>
                <w:sz w:val="28"/>
                <w:szCs w:val="28"/>
                <w:lang w:val="uk-UA"/>
              </w:rPr>
              <w:t xml:space="preserve"> обл</w:t>
            </w:r>
            <w:r>
              <w:rPr>
                <w:sz w:val="28"/>
                <w:szCs w:val="28"/>
                <w:lang w:val="uk-UA"/>
              </w:rPr>
              <w:t xml:space="preserve">асної </w:t>
            </w:r>
            <w:r w:rsidRPr="006038E0">
              <w:rPr>
                <w:sz w:val="28"/>
                <w:szCs w:val="28"/>
                <w:lang w:val="uk-UA"/>
              </w:rPr>
              <w:t>держа</w:t>
            </w:r>
            <w:r>
              <w:rPr>
                <w:sz w:val="28"/>
                <w:szCs w:val="28"/>
                <w:lang w:val="uk-UA"/>
              </w:rPr>
              <w:t>вної а</w:t>
            </w:r>
            <w:r w:rsidRPr="006038E0">
              <w:rPr>
                <w:sz w:val="28"/>
                <w:szCs w:val="28"/>
                <w:lang w:val="uk-UA"/>
              </w:rPr>
              <w:t>дміністрації</w:t>
            </w:r>
          </w:p>
        </w:tc>
      </w:tr>
      <w:tr w:rsidR="006604D9" w:rsidRPr="001B163D" w14:paraId="36DD460A" w14:textId="77777777">
        <w:tc>
          <w:tcPr>
            <w:tcW w:w="720" w:type="dxa"/>
          </w:tcPr>
          <w:p w14:paraId="143462D6" w14:textId="77777777" w:rsidR="006604D9" w:rsidRPr="006038E0" w:rsidRDefault="006604D9" w:rsidP="00AB4594">
            <w:pPr>
              <w:suppressLineNumbers/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07" w:type="dxa"/>
          </w:tcPr>
          <w:p w14:paraId="38C070E7" w14:textId="77777777" w:rsidR="006604D9" w:rsidRPr="006038E0" w:rsidRDefault="006604D9" w:rsidP="00AB4594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854" w:type="dxa"/>
          </w:tcPr>
          <w:p w14:paraId="49B81A7F" w14:textId="77777777" w:rsidR="006604D9" w:rsidRPr="006038E0" w:rsidRDefault="006604D9" w:rsidP="00D47F4F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Управління освіти і науки обл</w:t>
            </w:r>
            <w:r>
              <w:rPr>
                <w:sz w:val="28"/>
                <w:szCs w:val="28"/>
                <w:lang w:val="uk-UA"/>
              </w:rPr>
              <w:t xml:space="preserve">асної </w:t>
            </w:r>
            <w:r w:rsidRPr="006038E0">
              <w:rPr>
                <w:sz w:val="28"/>
                <w:szCs w:val="28"/>
                <w:lang w:val="uk-UA"/>
              </w:rPr>
              <w:t>держа</w:t>
            </w:r>
            <w:r>
              <w:rPr>
                <w:sz w:val="28"/>
                <w:szCs w:val="28"/>
                <w:lang w:val="uk-UA"/>
              </w:rPr>
              <w:t>вної а</w:t>
            </w:r>
            <w:r w:rsidRPr="006038E0">
              <w:rPr>
                <w:sz w:val="28"/>
                <w:szCs w:val="28"/>
                <w:lang w:val="uk-UA"/>
              </w:rPr>
              <w:t xml:space="preserve">дміністрації, </w:t>
            </w:r>
            <w:r w:rsidRPr="006038E0">
              <w:rPr>
                <w:sz w:val="28"/>
                <w:szCs w:val="28"/>
                <w:lang w:val="uk-UA" w:eastAsia="uk-UA"/>
              </w:rPr>
              <w:t>виконавчі комітети міських, селищних, сільських рад, власники позаміських закладів оздоровлення та відпочинку (за згодою)</w:t>
            </w:r>
            <w:r w:rsidRPr="006038E0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6604D9" w:rsidRPr="006038E0" w14:paraId="4779BEEE" w14:textId="77777777">
        <w:tc>
          <w:tcPr>
            <w:tcW w:w="720" w:type="dxa"/>
          </w:tcPr>
          <w:p w14:paraId="61D4C78C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5.</w:t>
            </w:r>
          </w:p>
          <w:p w14:paraId="3AF81E80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07" w:type="dxa"/>
          </w:tcPr>
          <w:p w14:paraId="5BB6E9C4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54" w:type="dxa"/>
            <w:vAlign w:val="center"/>
          </w:tcPr>
          <w:p w14:paraId="1332F92B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2024–2026 роки</w:t>
            </w:r>
          </w:p>
          <w:p w14:paraId="258DAEDB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604D9" w:rsidRPr="001B163D" w14:paraId="0B425F3D" w14:textId="77777777">
        <w:tc>
          <w:tcPr>
            <w:tcW w:w="720" w:type="dxa"/>
          </w:tcPr>
          <w:p w14:paraId="249E9338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07" w:type="dxa"/>
          </w:tcPr>
          <w:p w14:paraId="72828E41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54" w:type="dxa"/>
            <w:vAlign w:val="center"/>
          </w:tcPr>
          <w:p w14:paraId="15983553" w14:textId="77777777" w:rsidR="006604D9" w:rsidRPr="006038E0" w:rsidRDefault="006604D9" w:rsidP="00D07F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</w:t>
            </w:r>
            <w:r w:rsidRPr="006038E0">
              <w:rPr>
                <w:sz w:val="28"/>
                <w:szCs w:val="28"/>
                <w:lang w:val="uk-UA"/>
              </w:rPr>
              <w:t>умов для зміцнення фізичного та психічного здоров’я дітей шляхом належної організації оздоровлення і відпочинку</w:t>
            </w:r>
          </w:p>
        </w:tc>
      </w:tr>
      <w:tr w:rsidR="006604D9" w:rsidRPr="006038E0" w14:paraId="6A4B057D" w14:textId="77777777">
        <w:tc>
          <w:tcPr>
            <w:tcW w:w="720" w:type="dxa"/>
          </w:tcPr>
          <w:p w14:paraId="0C4C4F7A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691A427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C536C24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7.</w:t>
            </w:r>
          </w:p>
          <w:p w14:paraId="2768AA93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56488DD" w14:textId="77777777" w:rsidR="006604D9" w:rsidRPr="006038E0" w:rsidRDefault="006604D9" w:rsidP="00AB459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07" w:type="dxa"/>
          </w:tcPr>
          <w:p w14:paraId="2CE380B8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Загальний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8E0">
              <w:rPr>
                <w:sz w:val="28"/>
                <w:szCs w:val="28"/>
                <w:lang w:val="uk-UA"/>
              </w:rPr>
              <w:t>фінансових ресурсів, необхідних 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8E0">
              <w:rPr>
                <w:sz w:val="28"/>
                <w:szCs w:val="28"/>
                <w:lang w:val="uk-UA"/>
              </w:rPr>
              <w:t>Програми, всього,</w:t>
            </w:r>
          </w:p>
          <w:p w14:paraId="2ECDE531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у тому числі:</w:t>
            </w:r>
          </w:p>
          <w:p w14:paraId="2BDE542E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державний бюджет</w:t>
            </w:r>
          </w:p>
          <w:p w14:paraId="0B503837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обласний бюджет</w:t>
            </w:r>
          </w:p>
          <w:p w14:paraId="1F893EBE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місцеві бюджети</w:t>
            </w:r>
          </w:p>
          <w:p w14:paraId="6F38D1AB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інші джерела</w:t>
            </w:r>
          </w:p>
          <w:p w14:paraId="71D0745F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54" w:type="dxa"/>
            <w:vAlign w:val="center"/>
          </w:tcPr>
          <w:p w14:paraId="650D460A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944CC44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F5D3659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5FAF8E1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51106,0 тис. грн</w:t>
            </w:r>
          </w:p>
          <w:p w14:paraId="682AB603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 xml:space="preserve"> </w:t>
            </w:r>
          </w:p>
          <w:p w14:paraId="49958EF8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99A9FEE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27106,0 тис.грн</w:t>
            </w:r>
          </w:p>
          <w:p w14:paraId="0BF62D27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24000,0 тис.грн</w:t>
            </w:r>
          </w:p>
          <w:p w14:paraId="7E2EF3C7" w14:textId="77777777" w:rsidR="006604D9" w:rsidRPr="006038E0" w:rsidRDefault="006604D9" w:rsidP="00AB4594">
            <w:pPr>
              <w:jc w:val="both"/>
              <w:rPr>
                <w:sz w:val="28"/>
                <w:szCs w:val="28"/>
                <w:lang w:val="uk-UA"/>
              </w:rPr>
            </w:pPr>
            <w:r w:rsidRPr="006038E0">
              <w:rPr>
                <w:sz w:val="28"/>
                <w:szCs w:val="28"/>
                <w:lang w:val="uk-UA"/>
              </w:rPr>
              <w:t>інші джерела, не заборонені законодавством</w:t>
            </w:r>
          </w:p>
        </w:tc>
      </w:tr>
    </w:tbl>
    <w:p w14:paraId="5B1E7156" w14:textId="77777777" w:rsidR="006604D9" w:rsidRPr="006038E0" w:rsidRDefault="006604D9" w:rsidP="002D11A1">
      <w:pPr>
        <w:rPr>
          <w:lang w:val="uk-UA"/>
        </w:rPr>
      </w:pPr>
    </w:p>
    <w:p w14:paraId="39EEE3C8" w14:textId="77777777" w:rsidR="006604D9" w:rsidRDefault="006604D9" w:rsidP="00E160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</w:t>
      </w:r>
    </w:p>
    <w:p w14:paraId="1CA54CF2" w14:textId="77777777" w:rsidR="006604D9" w:rsidRDefault="006604D9" w:rsidP="00E16062">
      <w:pPr>
        <w:jc w:val="center"/>
        <w:rPr>
          <w:sz w:val="28"/>
          <w:szCs w:val="28"/>
          <w:lang w:val="uk-UA"/>
        </w:rPr>
      </w:pPr>
    </w:p>
    <w:p w14:paraId="0C8598DD" w14:textId="77777777" w:rsidR="006604D9" w:rsidRDefault="006604D9" w:rsidP="002D11A1">
      <w:pPr>
        <w:rPr>
          <w:sz w:val="28"/>
          <w:szCs w:val="28"/>
          <w:lang w:val="uk-UA"/>
        </w:rPr>
      </w:pPr>
    </w:p>
    <w:p w14:paraId="7C460B8E" w14:textId="77777777" w:rsidR="006604D9" w:rsidRDefault="006604D9" w:rsidP="002D11A1">
      <w:pPr>
        <w:jc w:val="both"/>
        <w:rPr>
          <w:b/>
          <w:bCs/>
          <w:color w:val="000000"/>
        </w:rPr>
        <w:sectPr w:rsidR="006604D9" w:rsidSect="000750FD">
          <w:headerReference w:type="default" r:id="rId9"/>
          <w:pgSz w:w="11906" w:h="16838" w:code="9"/>
          <w:pgMar w:top="397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D25048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6364C69" w14:textId="77777777" w:rsidR="006604D9" w:rsidRPr="0007094C" w:rsidRDefault="006604D9" w:rsidP="0007094C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52BC8731" w14:textId="77777777" w:rsidR="00396F83" w:rsidRDefault="00396F83" w:rsidP="00E16F18">
      <w:pPr>
        <w:ind w:left="10773"/>
        <w:jc w:val="both"/>
        <w:rPr>
          <w:color w:val="000000"/>
          <w:sz w:val="28"/>
          <w:szCs w:val="28"/>
          <w:lang w:val="uk-UA"/>
        </w:rPr>
      </w:pPr>
    </w:p>
    <w:p w14:paraId="083E2C23" w14:textId="331F4C3D" w:rsidR="00E16F18" w:rsidRPr="00E16F18" w:rsidRDefault="00E16F18" w:rsidP="00E16F18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Додаток </w:t>
      </w:r>
      <w:r w:rsidR="00396F83">
        <w:rPr>
          <w:color w:val="000000"/>
          <w:sz w:val="28"/>
          <w:szCs w:val="28"/>
          <w:lang w:val="uk-UA"/>
        </w:rPr>
        <w:t>2</w:t>
      </w:r>
      <w:r w:rsidRPr="00E16F18">
        <w:rPr>
          <w:color w:val="000000"/>
          <w:sz w:val="28"/>
          <w:szCs w:val="28"/>
          <w:lang w:val="uk-UA"/>
        </w:rPr>
        <w:t xml:space="preserve"> </w:t>
      </w:r>
    </w:p>
    <w:p w14:paraId="542FF323" w14:textId="77777777" w:rsidR="00E16F18" w:rsidRDefault="00E16F18" w:rsidP="00E16F18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до Обласної цільової соціальної програми оздоровлення </w:t>
      </w:r>
    </w:p>
    <w:p w14:paraId="4E8F56F0" w14:textId="77777777" w:rsidR="00E16F18" w:rsidRDefault="00E16F18" w:rsidP="00E16F18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та відпочинку дітей </w:t>
      </w:r>
    </w:p>
    <w:p w14:paraId="6C070B21" w14:textId="77777777" w:rsidR="00E16F18" w:rsidRPr="00E16F18" w:rsidRDefault="00E16F18" w:rsidP="00E16F18">
      <w:pPr>
        <w:ind w:left="10773"/>
        <w:jc w:val="both"/>
        <w:rPr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>на 2024–2026 роки</w:t>
      </w:r>
    </w:p>
    <w:p w14:paraId="0C1E1B82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4DBD4D42" w14:textId="77777777" w:rsidR="006604D9" w:rsidRDefault="006604D9" w:rsidP="00263EB1">
      <w:pPr>
        <w:jc w:val="center"/>
        <w:rPr>
          <w:color w:val="000000"/>
        </w:rPr>
      </w:pPr>
      <w:r>
        <w:rPr>
          <w:b/>
          <w:bCs/>
          <w:color w:val="000000"/>
          <w:lang w:val="uk-UA"/>
        </w:rPr>
        <w:t>Завдання і заходи реалізації програми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249CBB8" w14:textId="77777777" w:rsidR="006604D9" w:rsidRDefault="006604D9" w:rsidP="00263EB1">
      <w:pPr>
        <w:autoSpaceDE w:val="0"/>
        <w:autoSpaceDN w:val="0"/>
        <w:adjustRightInd w:val="0"/>
        <w:spacing w:line="192" w:lineRule="auto"/>
        <w:jc w:val="right"/>
        <w:outlineLvl w:val="0"/>
        <w:rPr>
          <w:lang w:val="uk-UA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03"/>
        <w:gridCol w:w="2160"/>
        <w:gridCol w:w="1347"/>
        <w:gridCol w:w="1653"/>
        <w:gridCol w:w="1440"/>
        <w:gridCol w:w="1080"/>
        <w:gridCol w:w="1080"/>
        <w:gridCol w:w="990"/>
        <w:gridCol w:w="1038"/>
        <w:gridCol w:w="1800"/>
      </w:tblGrid>
      <w:tr w:rsidR="006604D9" w:rsidRPr="00E3707D" w14:paraId="0643142D" w14:textId="77777777" w:rsidTr="00355118">
        <w:trPr>
          <w:trHeight w:val="510"/>
        </w:trPr>
        <w:tc>
          <w:tcPr>
            <w:tcW w:w="597" w:type="dxa"/>
            <w:vMerge w:val="restart"/>
          </w:tcPr>
          <w:p w14:paraId="14193D85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№</w:t>
            </w:r>
          </w:p>
          <w:p w14:paraId="2759CB8B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з/п</w:t>
            </w:r>
          </w:p>
        </w:tc>
        <w:tc>
          <w:tcPr>
            <w:tcW w:w="2403" w:type="dxa"/>
            <w:vMerge w:val="restart"/>
          </w:tcPr>
          <w:p w14:paraId="3AE25E2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  <w:p w14:paraId="1941C82B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Завдання</w:t>
            </w:r>
          </w:p>
          <w:p w14:paraId="0BA8EB99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Merge w:val="restart"/>
          </w:tcPr>
          <w:p w14:paraId="6A62F51E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Зміст заходів</w:t>
            </w:r>
          </w:p>
        </w:tc>
        <w:tc>
          <w:tcPr>
            <w:tcW w:w="1347" w:type="dxa"/>
            <w:vMerge w:val="restart"/>
          </w:tcPr>
          <w:p w14:paraId="7162640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Термін</w:t>
            </w:r>
          </w:p>
          <w:p w14:paraId="66A3479D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виконання</w:t>
            </w:r>
          </w:p>
          <w:p w14:paraId="20FF365E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</w:tc>
        <w:tc>
          <w:tcPr>
            <w:tcW w:w="1653" w:type="dxa"/>
            <w:vMerge w:val="restart"/>
          </w:tcPr>
          <w:p w14:paraId="79D56FF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Виконавці</w:t>
            </w:r>
          </w:p>
        </w:tc>
        <w:tc>
          <w:tcPr>
            <w:tcW w:w="1440" w:type="dxa"/>
            <w:vMerge w:val="restart"/>
          </w:tcPr>
          <w:p w14:paraId="0C344872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Джерела фінансува-ння</w:t>
            </w:r>
          </w:p>
        </w:tc>
        <w:tc>
          <w:tcPr>
            <w:tcW w:w="4188" w:type="dxa"/>
            <w:gridSpan w:val="4"/>
          </w:tcPr>
          <w:p w14:paraId="4CCBF37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Обсяги фінансування по роках, тис.грн.</w:t>
            </w:r>
          </w:p>
        </w:tc>
        <w:tc>
          <w:tcPr>
            <w:tcW w:w="1800" w:type="dxa"/>
            <w:vMerge w:val="restart"/>
          </w:tcPr>
          <w:p w14:paraId="4746E81A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Очікуваний результат</w:t>
            </w:r>
          </w:p>
        </w:tc>
      </w:tr>
      <w:tr w:rsidR="006604D9" w:rsidRPr="00E3707D" w14:paraId="413516B9" w14:textId="77777777" w:rsidTr="00355118">
        <w:trPr>
          <w:trHeight w:val="585"/>
        </w:trPr>
        <w:tc>
          <w:tcPr>
            <w:tcW w:w="597" w:type="dxa"/>
            <w:vMerge/>
          </w:tcPr>
          <w:p w14:paraId="5669B6F2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2403" w:type="dxa"/>
            <w:vMerge/>
          </w:tcPr>
          <w:p w14:paraId="309C4F63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2160" w:type="dxa"/>
            <w:vMerge/>
          </w:tcPr>
          <w:p w14:paraId="779E4AE6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1347" w:type="dxa"/>
            <w:vMerge/>
          </w:tcPr>
          <w:p w14:paraId="0EAC53C4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1653" w:type="dxa"/>
            <w:vMerge/>
          </w:tcPr>
          <w:p w14:paraId="04164393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1440" w:type="dxa"/>
            <w:vMerge/>
          </w:tcPr>
          <w:p w14:paraId="652B08CF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1080" w:type="dxa"/>
          </w:tcPr>
          <w:p w14:paraId="3EFDE60F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Всього</w:t>
            </w:r>
          </w:p>
        </w:tc>
        <w:tc>
          <w:tcPr>
            <w:tcW w:w="1080" w:type="dxa"/>
          </w:tcPr>
          <w:p w14:paraId="2D6FA6C4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2024</w:t>
            </w:r>
          </w:p>
          <w:p w14:paraId="2F5D7476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рік</w:t>
            </w:r>
          </w:p>
        </w:tc>
        <w:tc>
          <w:tcPr>
            <w:tcW w:w="990" w:type="dxa"/>
          </w:tcPr>
          <w:p w14:paraId="2F49A2BE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2025</w:t>
            </w:r>
          </w:p>
          <w:p w14:paraId="36F51EA1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рік</w:t>
            </w:r>
          </w:p>
          <w:p w14:paraId="74A4C487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</w:tc>
        <w:tc>
          <w:tcPr>
            <w:tcW w:w="1038" w:type="dxa"/>
          </w:tcPr>
          <w:p w14:paraId="7014582A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2026</w:t>
            </w:r>
          </w:p>
          <w:p w14:paraId="57873D77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рік</w:t>
            </w:r>
          </w:p>
          <w:p w14:paraId="7A4DE1F5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Merge/>
          </w:tcPr>
          <w:p w14:paraId="18E26B25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</w:tr>
      <w:tr w:rsidR="006604D9" w:rsidRPr="00E3707D" w14:paraId="1DDA0A30" w14:textId="77777777" w:rsidTr="00355118">
        <w:trPr>
          <w:trHeight w:val="255"/>
        </w:trPr>
        <w:tc>
          <w:tcPr>
            <w:tcW w:w="597" w:type="dxa"/>
          </w:tcPr>
          <w:p w14:paraId="2CB59E76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1</w:t>
            </w:r>
          </w:p>
        </w:tc>
        <w:tc>
          <w:tcPr>
            <w:tcW w:w="2403" w:type="dxa"/>
          </w:tcPr>
          <w:p w14:paraId="4E8CD3E2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2</w:t>
            </w:r>
          </w:p>
        </w:tc>
        <w:tc>
          <w:tcPr>
            <w:tcW w:w="2160" w:type="dxa"/>
          </w:tcPr>
          <w:p w14:paraId="0BA955BA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3</w:t>
            </w:r>
          </w:p>
        </w:tc>
        <w:tc>
          <w:tcPr>
            <w:tcW w:w="1347" w:type="dxa"/>
          </w:tcPr>
          <w:p w14:paraId="7A4A852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4</w:t>
            </w:r>
          </w:p>
        </w:tc>
        <w:tc>
          <w:tcPr>
            <w:tcW w:w="1653" w:type="dxa"/>
          </w:tcPr>
          <w:p w14:paraId="17E2248C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5</w:t>
            </w:r>
          </w:p>
        </w:tc>
        <w:tc>
          <w:tcPr>
            <w:tcW w:w="1440" w:type="dxa"/>
          </w:tcPr>
          <w:p w14:paraId="59A0D584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6</w:t>
            </w:r>
          </w:p>
        </w:tc>
        <w:tc>
          <w:tcPr>
            <w:tcW w:w="1080" w:type="dxa"/>
          </w:tcPr>
          <w:p w14:paraId="0A2C0DCF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7</w:t>
            </w:r>
          </w:p>
        </w:tc>
        <w:tc>
          <w:tcPr>
            <w:tcW w:w="1080" w:type="dxa"/>
          </w:tcPr>
          <w:p w14:paraId="571A8468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8</w:t>
            </w:r>
          </w:p>
        </w:tc>
        <w:tc>
          <w:tcPr>
            <w:tcW w:w="990" w:type="dxa"/>
          </w:tcPr>
          <w:p w14:paraId="2F566B3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9</w:t>
            </w:r>
          </w:p>
        </w:tc>
        <w:tc>
          <w:tcPr>
            <w:tcW w:w="1038" w:type="dxa"/>
          </w:tcPr>
          <w:p w14:paraId="215AEF6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10</w:t>
            </w:r>
          </w:p>
        </w:tc>
        <w:tc>
          <w:tcPr>
            <w:tcW w:w="1800" w:type="dxa"/>
          </w:tcPr>
          <w:p w14:paraId="389DEEAC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11</w:t>
            </w:r>
          </w:p>
        </w:tc>
      </w:tr>
      <w:tr w:rsidR="006604D9" w:rsidRPr="00E3707D" w14:paraId="46E958C1" w14:textId="77777777" w:rsidTr="00556AC5">
        <w:trPr>
          <w:trHeight w:val="315"/>
        </w:trPr>
        <w:tc>
          <w:tcPr>
            <w:tcW w:w="15588" w:type="dxa"/>
            <w:gridSpan w:val="11"/>
          </w:tcPr>
          <w:p w14:paraId="50C594C6" w14:textId="38B30C95" w:rsidR="006604D9" w:rsidRPr="00CA2893" w:rsidRDefault="00BD5103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І. </w:t>
            </w:r>
            <w:r w:rsidR="006604D9" w:rsidRPr="00CA2893">
              <w:rPr>
                <w:b/>
                <w:bCs/>
                <w:lang w:val="uk-UA"/>
              </w:rPr>
              <w:t>Організаційно-методичне забезпечення проведення оздоровчої кампанії</w:t>
            </w:r>
          </w:p>
        </w:tc>
      </w:tr>
      <w:tr w:rsidR="006604D9" w:rsidRPr="001B163D" w14:paraId="21D4C7ED" w14:textId="77777777" w:rsidTr="00355118">
        <w:trPr>
          <w:trHeight w:val="585"/>
        </w:trPr>
        <w:tc>
          <w:tcPr>
            <w:tcW w:w="597" w:type="dxa"/>
          </w:tcPr>
          <w:p w14:paraId="00FEC261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  <w:p w14:paraId="4873A3AF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1.</w:t>
            </w:r>
          </w:p>
        </w:tc>
        <w:tc>
          <w:tcPr>
            <w:tcW w:w="2403" w:type="dxa"/>
          </w:tcPr>
          <w:p w14:paraId="175B3D01" w14:textId="53EE755E" w:rsidR="006604D9" w:rsidRPr="00CA2893" w:rsidRDefault="006604D9" w:rsidP="00CA289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Координація та контроль за дотриманням відповідних вимог і норм законодавства з питань організації та проведення оздоровчої кампанії; за діяльністю закладів оздоровлення та відпочинку різних форм власності та підпорядкування, які функціонують відповідно до Закону</w:t>
            </w:r>
            <w:r w:rsidR="00CA2893">
              <w:rPr>
                <w:lang w:val="uk-UA"/>
              </w:rPr>
              <w:t xml:space="preserve"> </w:t>
            </w:r>
            <w:r w:rsidRPr="00CA2893">
              <w:rPr>
                <w:lang w:val="uk-UA"/>
              </w:rPr>
              <w:t>України «Про оздоровлення та відпочинок дітей»</w:t>
            </w:r>
          </w:p>
        </w:tc>
        <w:tc>
          <w:tcPr>
            <w:tcW w:w="2160" w:type="dxa"/>
          </w:tcPr>
          <w:p w14:paraId="224018CC" w14:textId="2FCE7A11" w:rsidR="006604D9" w:rsidRPr="00CA2893" w:rsidRDefault="006604D9" w:rsidP="00CA289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/>
                <w:bCs/>
                <w:lang w:val="uk-UA"/>
              </w:rPr>
            </w:pPr>
            <w:r w:rsidRPr="00CA2893">
              <w:rPr>
                <w:lang w:val="uk-UA"/>
              </w:rPr>
              <w:t xml:space="preserve">1.1. </w:t>
            </w:r>
            <w:r w:rsidR="00CA2893">
              <w:rPr>
                <w:lang w:val="uk-UA"/>
              </w:rPr>
              <w:t>З</w:t>
            </w:r>
            <w:r w:rsidRPr="00CA2893">
              <w:rPr>
                <w:lang w:val="uk-UA"/>
              </w:rPr>
              <w:t>абезпечення роботи обласної міжвідомчої комісії (штабу) з питань організації та проведення оздоровлення і відпочинку дітей</w:t>
            </w:r>
          </w:p>
          <w:p w14:paraId="1003FDE3" w14:textId="77777777" w:rsidR="006604D9" w:rsidRPr="00CA2893" w:rsidRDefault="006604D9" w:rsidP="00CA289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/>
                <w:bCs/>
                <w:lang w:val="uk-UA"/>
              </w:rPr>
            </w:pPr>
          </w:p>
          <w:p w14:paraId="042FB4A7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35320D36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5C31A057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76E10DA2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32D4EC8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2D81ACAA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62C9B824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6FAA3ABB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709C0939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  <w:p w14:paraId="2D1AC22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bCs/>
                <w:lang w:val="uk-UA"/>
              </w:rPr>
            </w:pPr>
          </w:p>
        </w:tc>
        <w:tc>
          <w:tcPr>
            <w:tcW w:w="1347" w:type="dxa"/>
          </w:tcPr>
          <w:p w14:paraId="7696072F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2024-2026</w:t>
            </w:r>
          </w:p>
          <w:p w14:paraId="749E93CD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роки</w:t>
            </w:r>
          </w:p>
        </w:tc>
        <w:tc>
          <w:tcPr>
            <w:tcW w:w="1653" w:type="dxa"/>
          </w:tcPr>
          <w:p w14:paraId="029917E3" w14:textId="77777777" w:rsidR="006604D9" w:rsidRPr="00CA2893" w:rsidRDefault="006604D9" w:rsidP="00CA289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департамент соціальної та ветеранської політики обласної державної адміністрації</w:t>
            </w:r>
          </w:p>
        </w:tc>
        <w:tc>
          <w:tcPr>
            <w:tcW w:w="1440" w:type="dxa"/>
          </w:tcPr>
          <w:p w14:paraId="46360F0B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обласний бюджет</w:t>
            </w:r>
          </w:p>
          <w:p w14:paraId="22EBFFF4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</w:tc>
        <w:tc>
          <w:tcPr>
            <w:tcW w:w="1080" w:type="dxa"/>
          </w:tcPr>
          <w:p w14:paraId="52C6EDC9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29,0</w:t>
            </w:r>
          </w:p>
        </w:tc>
        <w:tc>
          <w:tcPr>
            <w:tcW w:w="1080" w:type="dxa"/>
          </w:tcPr>
          <w:p w14:paraId="349D1010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7,0</w:t>
            </w:r>
          </w:p>
        </w:tc>
        <w:tc>
          <w:tcPr>
            <w:tcW w:w="990" w:type="dxa"/>
          </w:tcPr>
          <w:p w14:paraId="087DF9B4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10,0</w:t>
            </w:r>
          </w:p>
        </w:tc>
        <w:tc>
          <w:tcPr>
            <w:tcW w:w="1038" w:type="dxa"/>
          </w:tcPr>
          <w:p w14:paraId="63E1113B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12,0</w:t>
            </w:r>
          </w:p>
        </w:tc>
        <w:tc>
          <w:tcPr>
            <w:tcW w:w="1800" w:type="dxa"/>
          </w:tcPr>
          <w:p w14:paraId="4C5EF008" w14:textId="1F2DB8EB" w:rsidR="006604D9" w:rsidRPr="00CA2893" w:rsidRDefault="006604D9" w:rsidP="00CA289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lang w:val="uk-UA"/>
              </w:rPr>
            </w:pPr>
            <w:r w:rsidRPr="00CA2893">
              <w:rPr>
                <w:lang w:val="uk-UA"/>
              </w:rPr>
              <w:t>проведення  щорічно 3-5 засідань обласної міжвідомчої комісії (штабу), у т.</w:t>
            </w:r>
            <w:r w:rsidR="00CA2893">
              <w:rPr>
                <w:lang w:val="uk-UA"/>
              </w:rPr>
              <w:t> </w:t>
            </w:r>
            <w:r w:rsidRPr="00CA2893">
              <w:rPr>
                <w:lang w:val="uk-UA"/>
              </w:rPr>
              <w:t>ч. виїзних під час літнього періоду</w:t>
            </w:r>
          </w:p>
          <w:p w14:paraId="712B3673" w14:textId="77777777" w:rsidR="006604D9" w:rsidRPr="00CA2893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b/>
                <w:bCs/>
                <w:lang w:val="uk-UA"/>
              </w:rPr>
            </w:pPr>
          </w:p>
        </w:tc>
      </w:tr>
    </w:tbl>
    <w:p w14:paraId="7B06832B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43E3120A" w14:textId="3EABF166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7937E890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70E1E1D5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5091A451" w14:textId="49556396" w:rsidR="00396F83" w:rsidRDefault="00CA2893" w:rsidP="00E70A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66D37F6" w14:textId="13B17137" w:rsidR="006604D9" w:rsidRDefault="00396F83" w:rsidP="00CA289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604D9">
        <w:rPr>
          <w:sz w:val="28"/>
          <w:szCs w:val="28"/>
          <w:lang w:val="uk-UA"/>
        </w:rPr>
        <w:t xml:space="preserve">родовження </w:t>
      </w:r>
      <w:r>
        <w:rPr>
          <w:sz w:val="28"/>
          <w:szCs w:val="28"/>
          <w:lang w:val="uk-UA"/>
        </w:rPr>
        <w:t>д</w:t>
      </w:r>
      <w:r w:rsidR="006604D9">
        <w:rPr>
          <w:sz w:val="28"/>
          <w:szCs w:val="28"/>
          <w:lang w:val="uk-UA"/>
        </w:rPr>
        <w:t>одатка 2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99"/>
        <w:gridCol w:w="2157"/>
        <w:gridCol w:w="1345"/>
        <w:gridCol w:w="1651"/>
        <w:gridCol w:w="1438"/>
        <w:gridCol w:w="1079"/>
        <w:gridCol w:w="1079"/>
        <w:gridCol w:w="989"/>
        <w:gridCol w:w="1178"/>
        <w:gridCol w:w="1678"/>
      </w:tblGrid>
      <w:tr w:rsidR="006604D9" w:rsidRPr="00E3707D" w14:paraId="77CF802F" w14:textId="77777777" w:rsidTr="004237E9">
        <w:trPr>
          <w:trHeight w:val="255"/>
        </w:trPr>
        <w:tc>
          <w:tcPr>
            <w:tcW w:w="595" w:type="dxa"/>
          </w:tcPr>
          <w:p w14:paraId="47089881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</w:pPr>
            <w:r w:rsidRPr="00E3707D">
              <w:t>1</w:t>
            </w:r>
          </w:p>
        </w:tc>
        <w:tc>
          <w:tcPr>
            <w:tcW w:w="2399" w:type="dxa"/>
          </w:tcPr>
          <w:p w14:paraId="2FCF7949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2</w:t>
            </w:r>
          </w:p>
        </w:tc>
        <w:tc>
          <w:tcPr>
            <w:tcW w:w="2157" w:type="dxa"/>
          </w:tcPr>
          <w:p w14:paraId="456CB8FD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3</w:t>
            </w:r>
          </w:p>
        </w:tc>
        <w:tc>
          <w:tcPr>
            <w:tcW w:w="1345" w:type="dxa"/>
          </w:tcPr>
          <w:p w14:paraId="7701A915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4</w:t>
            </w:r>
          </w:p>
        </w:tc>
        <w:tc>
          <w:tcPr>
            <w:tcW w:w="1651" w:type="dxa"/>
          </w:tcPr>
          <w:p w14:paraId="15C08F68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5</w:t>
            </w:r>
          </w:p>
        </w:tc>
        <w:tc>
          <w:tcPr>
            <w:tcW w:w="1438" w:type="dxa"/>
          </w:tcPr>
          <w:p w14:paraId="174A372A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6</w:t>
            </w:r>
          </w:p>
        </w:tc>
        <w:tc>
          <w:tcPr>
            <w:tcW w:w="1079" w:type="dxa"/>
          </w:tcPr>
          <w:p w14:paraId="15330A72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7</w:t>
            </w:r>
          </w:p>
        </w:tc>
        <w:tc>
          <w:tcPr>
            <w:tcW w:w="1079" w:type="dxa"/>
          </w:tcPr>
          <w:p w14:paraId="62247621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8</w:t>
            </w:r>
          </w:p>
        </w:tc>
        <w:tc>
          <w:tcPr>
            <w:tcW w:w="989" w:type="dxa"/>
          </w:tcPr>
          <w:p w14:paraId="2BD4AB1A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9</w:t>
            </w:r>
          </w:p>
        </w:tc>
        <w:tc>
          <w:tcPr>
            <w:tcW w:w="1178" w:type="dxa"/>
          </w:tcPr>
          <w:p w14:paraId="18B4D97E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10</w:t>
            </w:r>
          </w:p>
        </w:tc>
        <w:tc>
          <w:tcPr>
            <w:tcW w:w="1678" w:type="dxa"/>
          </w:tcPr>
          <w:p w14:paraId="6D087077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>
              <w:rPr>
                <w:lang w:val="uk-UA"/>
              </w:rPr>
              <w:t>1</w:t>
            </w:r>
            <w:r w:rsidRPr="00E3707D">
              <w:t>1</w:t>
            </w:r>
          </w:p>
        </w:tc>
      </w:tr>
      <w:tr w:rsidR="006604D9" w:rsidRPr="001B163D" w14:paraId="175F39B5" w14:textId="77777777" w:rsidTr="004237E9">
        <w:trPr>
          <w:trHeight w:val="255"/>
        </w:trPr>
        <w:tc>
          <w:tcPr>
            <w:tcW w:w="595" w:type="dxa"/>
            <w:vMerge w:val="restart"/>
          </w:tcPr>
          <w:p w14:paraId="6E758E1F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</w:pPr>
          </w:p>
        </w:tc>
        <w:tc>
          <w:tcPr>
            <w:tcW w:w="2399" w:type="dxa"/>
            <w:vMerge w:val="restart"/>
          </w:tcPr>
          <w:p w14:paraId="2EDA2FA0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</w:p>
        </w:tc>
        <w:tc>
          <w:tcPr>
            <w:tcW w:w="2157" w:type="dxa"/>
          </w:tcPr>
          <w:p w14:paraId="5E6A9D74" w14:textId="4BABF451" w:rsidR="006604D9" w:rsidRPr="004237E9" w:rsidRDefault="006604D9" w:rsidP="00F045A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/>
                <w:bCs/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1.2.</w:t>
            </w:r>
            <w:r w:rsidR="00F045A1" w:rsidRPr="004237E9">
              <w:rPr>
                <w:spacing w:val="-12"/>
                <w:lang w:val="uk-UA"/>
              </w:rPr>
              <w:t> О</w:t>
            </w:r>
            <w:r w:rsidRPr="004237E9">
              <w:rPr>
                <w:spacing w:val="-12"/>
                <w:lang w:val="uk-UA"/>
              </w:rPr>
              <w:t>рганізація проведення перевірок  закладів оздоровлення та відпочинку;  семінарів, навчань   із питань підготовки і проведення оздоровчої кампанії</w:t>
            </w:r>
          </w:p>
        </w:tc>
        <w:tc>
          <w:tcPr>
            <w:tcW w:w="1345" w:type="dxa"/>
          </w:tcPr>
          <w:p w14:paraId="3B2746C7" w14:textId="77777777" w:rsidR="006604D9" w:rsidRPr="004237E9" w:rsidRDefault="006604D9" w:rsidP="00F045A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2024-2026</w:t>
            </w:r>
          </w:p>
          <w:p w14:paraId="6CD31FC0" w14:textId="77777777" w:rsidR="006604D9" w:rsidRPr="004237E9" w:rsidRDefault="006604D9" w:rsidP="00F045A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/>
                <w:bCs/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роки</w:t>
            </w:r>
          </w:p>
        </w:tc>
        <w:tc>
          <w:tcPr>
            <w:tcW w:w="1651" w:type="dxa"/>
          </w:tcPr>
          <w:p w14:paraId="7A75F252" w14:textId="77777777" w:rsidR="006604D9" w:rsidRPr="004237E9" w:rsidRDefault="006604D9" w:rsidP="00F045A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 xml:space="preserve">департамент соціальної та ветеранської політики обласної державної адміністрації </w:t>
            </w:r>
          </w:p>
        </w:tc>
        <w:tc>
          <w:tcPr>
            <w:tcW w:w="1438" w:type="dxa"/>
          </w:tcPr>
          <w:p w14:paraId="19DE3172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обласний бюджет</w:t>
            </w:r>
          </w:p>
        </w:tc>
        <w:tc>
          <w:tcPr>
            <w:tcW w:w="1079" w:type="dxa"/>
          </w:tcPr>
          <w:p w14:paraId="7C1BAD6A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60,0</w:t>
            </w:r>
          </w:p>
        </w:tc>
        <w:tc>
          <w:tcPr>
            <w:tcW w:w="1079" w:type="dxa"/>
          </w:tcPr>
          <w:p w14:paraId="4CD8B4E4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15,0</w:t>
            </w:r>
          </w:p>
        </w:tc>
        <w:tc>
          <w:tcPr>
            <w:tcW w:w="989" w:type="dxa"/>
          </w:tcPr>
          <w:p w14:paraId="30A0728F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20,0</w:t>
            </w:r>
          </w:p>
        </w:tc>
        <w:tc>
          <w:tcPr>
            <w:tcW w:w="1178" w:type="dxa"/>
          </w:tcPr>
          <w:p w14:paraId="1657A8BA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25,0</w:t>
            </w:r>
          </w:p>
        </w:tc>
        <w:tc>
          <w:tcPr>
            <w:tcW w:w="1678" w:type="dxa"/>
          </w:tcPr>
          <w:p w14:paraId="3BF093B4" w14:textId="2253B9AE" w:rsidR="006604D9" w:rsidRPr="004237E9" w:rsidRDefault="006604D9" w:rsidP="00F045A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 xml:space="preserve">проведення щорічно понад </w:t>
            </w:r>
            <w:r w:rsidR="001B163D">
              <w:rPr>
                <w:spacing w:val="-12"/>
                <w:lang w:val="uk-UA"/>
              </w:rPr>
              <w:t>19</w:t>
            </w:r>
            <w:r w:rsidRPr="004237E9">
              <w:rPr>
                <w:spacing w:val="-12"/>
                <w:lang w:val="uk-UA"/>
              </w:rPr>
              <w:t xml:space="preserve"> перевірок закладів оздоровлення та відпочинку щодо підготовки до оздоровчого сезону та під час їх роботи; організація щорічно 2-3 семінар</w:t>
            </w:r>
            <w:r w:rsidR="009F749B">
              <w:rPr>
                <w:spacing w:val="-12"/>
                <w:lang w:val="uk-UA"/>
              </w:rPr>
              <w:t>ів</w:t>
            </w:r>
            <w:r w:rsidRPr="004237E9">
              <w:rPr>
                <w:spacing w:val="-12"/>
                <w:lang w:val="uk-UA"/>
              </w:rPr>
              <w:t>/нав</w:t>
            </w:r>
            <w:r w:rsidR="00B22B54">
              <w:rPr>
                <w:spacing w:val="-12"/>
                <w:lang w:val="uk-UA"/>
              </w:rPr>
              <w:t>-</w:t>
            </w:r>
            <w:r w:rsidRPr="004237E9">
              <w:rPr>
                <w:spacing w:val="-12"/>
                <w:lang w:val="uk-UA"/>
              </w:rPr>
              <w:t>ч</w:t>
            </w:r>
            <w:r w:rsidR="00F045A1" w:rsidRPr="004237E9">
              <w:rPr>
                <w:spacing w:val="-12"/>
                <w:lang w:val="uk-UA"/>
              </w:rPr>
              <w:t>а</w:t>
            </w:r>
            <w:r w:rsidRPr="004237E9">
              <w:rPr>
                <w:spacing w:val="-12"/>
                <w:lang w:val="uk-UA"/>
              </w:rPr>
              <w:t>н</w:t>
            </w:r>
            <w:r w:rsidR="00B22B54">
              <w:rPr>
                <w:spacing w:val="-12"/>
                <w:lang w:val="uk-UA"/>
              </w:rPr>
              <w:t>ь</w:t>
            </w:r>
            <w:r w:rsidRPr="004237E9">
              <w:rPr>
                <w:spacing w:val="-12"/>
                <w:lang w:val="uk-UA"/>
              </w:rPr>
              <w:t xml:space="preserve"> для спеціалістів,</w:t>
            </w:r>
            <w:r w:rsidR="00F045A1" w:rsidRPr="004237E9">
              <w:rPr>
                <w:spacing w:val="-12"/>
                <w:lang w:val="uk-UA"/>
              </w:rPr>
              <w:t xml:space="preserve"> </w:t>
            </w:r>
            <w:r w:rsidRPr="004237E9">
              <w:rPr>
                <w:spacing w:val="-12"/>
                <w:lang w:val="uk-UA"/>
              </w:rPr>
              <w:t>відповідаль</w:t>
            </w:r>
            <w:r w:rsidR="00F045A1" w:rsidRPr="004237E9">
              <w:rPr>
                <w:spacing w:val="-12"/>
                <w:lang w:val="uk-UA"/>
              </w:rPr>
              <w:t>-</w:t>
            </w:r>
            <w:r w:rsidRPr="004237E9">
              <w:rPr>
                <w:spacing w:val="-12"/>
                <w:lang w:val="uk-UA"/>
              </w:rPr>
              <w:t>ни</w:t>
            </w:r>
            <w:r w:rsidR="00F045A1" w:rsidRPr="004237E9">
              <w:rPr>
                <w:spacing w:val="-12"/>
                <w:lang w:val="uk-UA"/>
              </w:rPr>
              <w:t>х</w:t>
            </w:r>
            <w:r w:rsidRPr="004237E9">
              <w:rPr>
                <w:spacing w:val="-12"/>
                <w:lang w:val="uk-UA"/>
              </w:rPr>
              <w:t xml:space="preserve">  за  оздоровлення та відпочинок дітей</w:t>
            </w:r>
          </w:p>
        </w:tc>
      </w:tr>
      <w:tr w:rsidR="006604D9" w:rsidRPr="004237E9" w14:paraId="469BEC7C" w14:textId="77777777" w:rsidTr="004237E9">
        <w:trPr>
          <w:trHeight w:val="255"/>
        </w:trPr>
        <w:tc>
          <w:tcPr>
            <w:tcW w:w="595" w:type="dxa"/>
            <w:vMerge/>
          </w:tcPr>
          <w:p w14:paraId="3B359C03" w14:textId="77777777" w:rsidR="006604D9" w:rsidRPr="00F045A1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lang w:val="uk-UA"/>
              </w:rPr>
            </w:pPr>
          </w:p>
        </w:tc>
        <w:tc>
          <w:tcPr>
            <w:tcW w:w="2399" w:type="dxa"/>
            <w:vMerge/>
          </w:tcPr>
          <w:p w14:paraId="12AEEEF7" w14:textId="77777777" w:rsidR="006604D9" w:rsidRPr="00F045A1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57" w:type="dxa"/>
          </w:tcPr>
          <w:p w14:paraId="5C124555" w14:textId="4BE4BA1C" w:rsidR="006604D9" w:rsidRPr="004237E9" w:rsidRDefault="006604D9" w:rsidP="00F045A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1.3. проведення державної атестації   позаміських закладів оздоровлення та відпочинку, незалежно від форм власності та підпорядкування, які функціонують згідно</w:t>
            </w:r>
            <w:r w:rsidR="004237E9" w:rsidRPr="004237E9">
              <w:rPr>
                <w:spacing w:val="-12"/>
                <w:lang w:val="uk-UA"/>
              </w:rPr>
              <w:t xml:space="preserve"> з </w:t>
            </w:r>
            <w:r w:rsidRPr="004237E9">
              <w:rPr>
                <w:spacing w:val="-12"/>
                <w:lang w:val="uk-UA"/>
              </w:rPr>
              <w:t>Закон</w:t>
            </w:r>
            <w:r w:rsidR="004237E9" w:rsidRPr="004237E9">
              <w:rPr>
                <w:spacing w:val="-12"/>
                <w:lang w:val="uk-UA"/>
              </w:rPr>
              <w:t>ом</w:t>
            </w:r>
            <w:r w:rsidRPr="004237E9">
              <w:rPr>
                <w:spacing w:val="-12"/>
                <w:lang w:val="uk-UA"/>
              </w:rPr>
              <w:t xml:space="preserve"> України «Про оздоровлення та відпочинок дітей», присвоєння їм відповідної категорії</w:t>
            </w:r>
          </w:p>
        </w:tc>
        <w:tc>
          <w:tcPr>
            <w:tcW w:w="1345" w:type="dxa"/>
          </w:tcPr>
          <w:p w14:paraId="43FAB248" w14:textId="77777777" w:rsidR="006604D9" w:rsidRPr="004237E9" w:rsidRDefault="006604D9" w:rsidP="000C254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2024-2026</w:t>
            </w:r>
          </w:p>
          <w:p w14:paraId="03965D49" w14:textId="77777777" w:rsidR="006604D9" w:rsidRPr="004237E9" w:rsidRDefault="006604D9" w:rsidP="000C254A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/>
                <w:bCs/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роки</w:t>
            </w:r>
          </w:p>
        </w:tc>
        <w:tc>
          <w:tcPr>
            <w:tcW w:w="1651" w:type="dxa"/>
          </w:tcPr>
          <w:p w14:paraId="3A8566ED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департамент соціальної та ветеранської політики обласної державної адміністрації</w:t>
            </w:r>
          </w:p>
        </w:tc>
        <w:tc>
          <w:tcPr>
            <w:tcW w:w="1438" w:type="dxa"/>
          </w:tcPr>
          <w:p w14:paraId="2ACA6EC9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обласний бюджет</w:t>
            </w:r>
          </w:p>
        </w:tc>
        <w:tc>
          <w:tcPr>
            <w:tcW w:w="1079" w:type="dxa"/>
          </w:tcPr>
          <w:p w14:paraId="3308E2F2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45,0</w:t>
            </w:r>
          </w:p>
        </w:tc>
        <w:tc>
          <w:tcPr>
            <w:tcW w:w="1079" w:type="dxa"/>
          </w:tcPr>
          <w:p w14:paraId="76F73427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10,0</w:t>
            </w:r>
          </w:p>
        </w:tc>
        <w:tc>
          <w:tcPr>
            <w:tcW w:w="989" w:type="dxa"/>
          </w:tcPr>
          <w:p w14:paraId="0498BEFF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15,0</w:t>
            </w:r>
          </w:p>
        </w:tc>
        <w:tc>
          <w:tcPr>
            <w:tcW w:w="1178" w:type="dxa"/>
          </w:tcPr>
          <w:p w14:paraId="72E3F5CE" w14:textId="77777777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20,0</w:t>
            </w:r>
          </w:p>
        </w:tc>
        <w:tc>
          <w:tcPr>
            <w:tcW w:w="1678" w:type="dxa"/>
          </w:tcPr>
          <w:p w14:paraId="2E59D061" w14:textId="39892DC9" w:rsidR="006604D9" w:rsidRPr="004237E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spacing w:val="-12"/>
                <w:lang w:val="uk-UA"/>
              </w:rPr>
            </w:pPr>
            <w:r w:rsidRPr="004237E9">
              <w:rPr>
                <w:spacing w:val="-12"/>
                <w:lang w:val="uk-UA"/>
              </w:rPr>
              <w:t>проведення щорічно</w:t>
            </w:r>
            <w:r w:rsidR="004237E9" w:rsidRPr="004237E9">
              <w:rPr>
                <w:spacing w:val="-12"/>
                <w:lang w:val="uk-UA"/>
              </w:rPr>
              <w:t xml:space="preserve"> </w:t>
            </w:r>
            <w:r w:rsidRPr="004237E9">
              <w:rPr>
                <w:spacing w:val="-12"/>
                <w:lang w:val="uk-UA"/>
              </w:rPr>
              <w:t xml:space="preserve">3-4 державних атестацій (підтвердження присвоєної категорії) позаміських закладів оздоровлення та відпочинку   </w:t>
            </w:r>
          </w:p>
        </w:tc>
      </w:tr>
      <w:tr w:rsidR="006604D9" w:rsidRPr="00E3707D" w14:paraId="008F61A7" w14:textId="77777777" w:rsidTr="004237E9">
        <w:trPr>
          <w:trHeight w:val="585"/>
        </w:trPr>
        <w:tc>
          <w:tcPr>
            <w:tcW w:w="5151" w:type="dxa"/>
            <w:gridSpan w:val="3"/>
          </w:tcPr>
          <w:p w14:paraId="66CC2351" w14:textId="6558A733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 xml:space="preserve">ВСЬОГО за розділом </w:t>
            </w:r>
            <w:r w:rsidRPr="00E3707D">
              <w:rPr>
                <w:lang w:val="en-US"/>
              </w:rPr>
              <w:t>I</w:t>
            </w:r>
          </w:p>
        </w:tc>
        <w:tc>
          <w:tcPr>
            <w:tcW w:w="1345" w:type="dxa"/>
          </w:tcPr>
          <w:p w14:paraId="4073C533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</w:p>
        </w:tc>
        <w:tc>
          <w:tcPr>
            <w:tcW w:w="1651" w:type="dxa"/>
          </w:tcPr>
          <w:p w14:paraId="34610926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</w:p>
        </w:tc>
        <w:tc>
          <w:tcPr>
            <w:tcW w:w="1438" w:type="dxa"/>
          </w:tcPr>
          <w:p w14:paraId="09A8C58F" w14:textId="1F45BD5C" w:rsidR="006604D9" w:rsidRPr="00E3707D" w:rsidRDefault="004237E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>
              <w:rPr>
                <w:lang w:val="uk-UA"/>
              </w:rPr>
              <w:t>о</w:t>
            </w:r>
            <w:r w:rsidR="006604D9" w:rsidRPr="00E3707D">
              <w:t>бласний бюджет</w:t>
            </w:r>
          </w:p>
        </w:tc>
        <w:tc>
          <w:tcPr>
            <w:tcW w:w="1079" w:type="dxa"/>
          </w:tcPr>
          <w:p w14:paraId="2AAFAEC1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134,0</w:t>
            </w:r>
          </w:p>
        </w:tc>
        <w:tc>
          <w:tcPr>
            <w:tcW w:w="1079" w:type="dxa"/>
          </w:tcPr>
          <w:p w14:paraId="30CFF79C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32,0</w:t>
            </w:r>
          </w:p>
        </w:tc>
        <w:tc>
          <w:tcPr>
            <w:tcW w:w="989" w:type="dxa"/>
          </w:tcPr>
          <w:p w14:paraId="355AD8D0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45,0</w:t>
            </w:r>
          </w:p>
        </w:tc>
        <w:tc>
          <w:tcPr>
            <w:tcW w:w="1178" w:type="dxa"/>
          </w:tcPr>
          <w:p w14:paraId="793C85CA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57,0</w:t>
            </w:r>
          </w:p>
        </w:tc>
        <w:tc>
          <w:tcPr>
            <w:tcW w:w="1678" w:type="dxa"/>
          </w:tcPr>
          <w:p w14:paraId="21E59B9C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</w:pPr>
          </w:p>
        </w:tc>
      </w:tr>
    </w:tbl>
    <w:p w14:paraId="17A1FD11" w14:textId="09F76059" w:rsidR="006604D9" w:rsidRDefault="006604D9" w:rsidP="000C25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</w:p>
    <w:p w14:paraId="644E302C" w14:textId="0E733336" w:rsidR="00BD5103" w:rsidRDefault="006604D9" w:rsidP="00E26D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14:paraId="1CCBA2CA" w14:textId="548E4981" w:rsidR="006604D9" w:rsidRDefault="00BD5103" w:rsidP="00BD510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604D9">
        <w:rPr>
          <w:sz w:val="28"/>
          <w:szCs w:val="28"/>
          <w:lang w:val="uk-UA"/>
        </w:rPr>
        <w:t xml:space="preserve">родовження </w:t>
      </w:r>
      <w:r>
        <w:rPr>
          <w:sz w:val="28"/>
          <w:szCs w:val="28"/>
          <w:lang w:val="uk-UA"/>
        </w:rPr>
        <w:t>д</w:t>
      </w:r>
      <w:r w:rsidR="006604D9">
        <w:rPr>
          <w:sz w:val="28"/>
          <w:szCs w:val="28"/>
          <w:lang w:val="uk-UA"/>
        </w:rPr>
        <w:t>одатка 2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03"/>
        <w:gridCol w:w="2160"/>
        <w:gridCol w:w="1347"/>
        <w:gridCol w:w="1653"/>
        <w:gridCol w:w="1440"/>
        <w:gridCol w:w="1080"/>
        <w:gridCol w:w="1080"/>
        <w:gridCol w:w="990"/>
        <w:gridCol w:w="1180"/>
        <w:gridCol w:w="1658"/>
      </w:tblGrid>
      <w:tr w:rsidR="006604D9" w:rsidRPr="00E3707D" w14:paraId="0177CE2A" w14:textId="77777777" w:rsidTr="00556AC5">
        <w:trPr>
          <w:trHeight w:val="255"/>
        </w:trPr>
        <w:tc>
          <w:tcPr>
            <w:tcW w:w="597" w:type="dxa"/>
          </w:tcPr>
          <w:p w14:paraId="4B30F374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</w:pPr>
            <w:r w:rsidRPr="00E3707D">
              <w:t>1</w:t>
            </w:r>
          </w:p>
        </w:tc>
        <w:tc>
          <w:tcPr>
            <w:tcW w:w="2403" w:type="dxa"/>
          </w:tcPr>
          <w:p w14:paraId="2FF87B57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2</w:t>
            </w:r>
          </w:p>
        </w:tc>
        <w:tc>
          <w:tcPr>
            <w:tcW w:w="2160" w:type="dxa"/>
          </w:tcPr>
          <w:p w14:paraId="6AA0760B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3</w:t>
            </w:r>
          </w:p>
        </w:tc>
        <w:tc>
          <w:tcPr>
            <w:tcW w:w="1347" w:type="dxa"/>
          </w:tcPr>
          <w:p w14:paraId="28DD821A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4</w:t>
            </w:r>
          </w:p>
        </w:tc>
        <w:tc>
          <w:tcPr>
            <w:tcW w:w="1653" w:type="dxa"/>
          </w:tcPr>
          <w:p w14:paraId="54D4EDD2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5</w:t>
            </w:r>
          </w:p>
        </w:tc>
        <w:tc>
          <w:tcPr>
            <w:tcW w:w="1440" w:type="dxa"/>
          </w:tcPr>
          <w:p w14:paraId="07B46AFB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6</w:t>
            </w:r>
          </w:p>
        </w:tc>
        <w:tc>
          <w:tcPr>
            <w:tcW w:w="1080" w:type="dxa"/>
          </w:tcPr>
          <w:p w14:paraId="2F78E2EC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7</w:t>
            </w:r>
          </w:p>
        </w:tc>
        <w:tc>
          <w:tcPr>
            <w:tcW w:w="1080" w:type="dxa"/>
          </w:tcPr>
          <w:p w14:paraId="4BA63301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8</w:t>
            </w:r>
          </w:p>
        </w:tc>
        <w:tc>
          <w:tcPr>
            <w:tcW w:w="990" w:type="dxa"/>
          </w:tcPr>
          <w:p w14:paraId="41FF7AD7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9</w:t>
            </w:r>
          </w:p>
        </w:tc>
        <w:tc>
          <w:tcPr>
            <w:tcW w:w="1180" w:type="dxa"/>
          </w:tcPr>
          <w:p w14:paraId="01185CE8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 w:rsidRPr="00E3707D">
              <w:t>10</w:t>
            </w:r>
          </w:p>
        </w:tc>
        <w:tc>
          <w:tcPr>
            <w:tcW w:w="1658" w:type="dxa"/>
          </w:tcPr>
          <w:p w14:paraId="1EB0D8BF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</w:pPr>
            <w:r>
              <w:rPr>
                <w:lang w:val="uk-UA"/>
              </w:rPr>
              <w:t>1</w:t>
            </w:r>
            <w:r w:rsidRPr="00E3707D">
              <w:t>1</w:t>
            </w:r>
          </w:p>
        </w:tc>
      </w:tr>
      <w:tr w:rsidR="006604D9" w:rsidRPr="00E3707D" w14:paraId="0F5E6CBC" w14:textId="77777777">
        <w:trPr>
          <w:trHeight w:val="255"/>
        </w:trPr>
        <w:tc>
          <w:tcPr>
            <w:tcW w:w="15588" w:type="dxa"/>
            <w:gridSpan w:val="11"/>
          </w:tcPr>
          <w:p w14:paraId="6C2CD7C4" w14:textId="77777777" w:rsidR="006604D9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lang w:val="uk-UA"/>
              </w:rPr>
            </w:pPr>
            <w:r w:rsidRPr="00E3707D">
              <w:rPr>
                <w:b/>
                <w:bCs/>
                <w:lang w:val="en-US"/>
              </w:rPr>
              <w:t>II</w:t>
            </w:r>
            <w:r w:rsidRPr="00E3707D">
              <w:rPr>
                <w:b/>
                <w:bCs/>
              </w:rPr>
              <w:t xml:space="preserve">. </w:t>
            </w:r>
            <w:r w:rsidRPr="0041379D">
              <w:rPr>
                <w:b/>
                <w:bCs/>
                <w:lang w:val="uk-UA"/>
              </w:rPr>
              <w:t>Забезпечення дітей організованими формами оздоровлення та відпочинку</w:t>
            </w:r>
          </w:p>
        </w:tc>
      </w:tr>
      <w:tr w:rsidR="006604D9" w:rsidRPr="00E3707D" w14:paraId="555C8C7A" w14:textId="77777777">
        <w:trPr>
          <w:trHeight w:val="255"/>
        </w:trPr>
        <w:tc>
          <w:tcPr>
            <w:tcW w:w="597" w:type="dxa"/>
            <w:vMerge w:val="restart"/>
          </w:tcPr>
          <w:p w14:paraId="347E2C8F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</w:pPr>
            <w:r w:rsidRPr="00E3707D">
              <w:t>2.</w:t>
            </w:r>
          </w:p>
        </w:tc>
        <w:tc>
          <w:tcPr>
            <w:tcW w:w="2403" w:type="dxa"/>
            <w:vMerge w:val="restart"/>
          </w:tcPr>
          <w:p w14:paraId="67802FA1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Збільшення кількості дітей пільгових категорій області, охоплених організованими формами оздоровлення та відпочинку</w:t>
            </w:r>
          </w:p>
        </w:tc>
        <w:tc>
          <w:tcPr>
            <w:tcW w:w="2160" w:type="dxa"/>
          </w:tcPr>
          <w:p w14:paraId="3BB030D8" w14:textId="0347FF2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2.1.</w:t>
            </w:r>
            <w:r w:rsidR="00614F02" w:rsidRPr="0041379D">
              <w:rPr>
                <w:spacing w:val="-8"/>
                <w:lang w:val="uk-UA"/>
              </w:rPr>
              <w:t> З</w:t>
            </w:r>
            <w:r w:rsidRPr="0041379D">
              <w:rPr>
                <w:spacing w:val="-8"/>
                <w:lang w:val="uk-UA"/>
              </w:rPr>
              <w:t>абезпечення послугами з оздоровлення та відпочинку дітей, які потребують особливої соціальної уваги та підтримки на умовах співфінансування з місцевих бюджетів</w:t>
            </w:r>
          </w:p>
        </w:tc>
        <w:tc>
          <w:tcPr>
            <w:tcW w:w="1347" w:type="dxa"/>
          </w:tcPr>
          <w:p w14:paraId="714EA3E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2024-2026</w:t>
            </w:r>
          </w:p>
          <w:p w14:paraId="70F21800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роки</w:t>
            </w:r>
          </w:p>
        </w:tc>
        <w:tc>
          <w:tcPr>
            <w:tcW w:w="1653" w:type="dxa"/>
          </w:tcPr>
          <w:p w14:paraId="128F9E6E" w14:textId="51EFD4A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департамент соціальної та ветеранської політики обласної державної адміністрації,   органи місцевого самоврядува</w:t>
            </w:r>
            <w:r w:rsidR="00614F02" w:rsidRPr="0041379D">
              <w:rPr>
                <w:spacing w:val="-8"/>
                <w:lang w:val="uk-UA"/>
              </w:rPr>
              <w:t>-</w:t>
            </w:r>
            <w:r w:rsidRPr="0041379D">
              <w:rPr>
                <w:spacing w:val="-8"/>
                <w:lang w:val="uk-UA"/>
              </w:rPr>
              <w:t>ння</w:t>
            </w:r>
          </w:p>
          <w:p w14:paraId="2ABDA121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440" w:type="dxa"/>
          </w:tcPr>
          <w:p w14:paraId="47DB272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субвенція з обласного бюджету місцевим бюджетам</w:t>
            </w:r>
          </w:p>
          <w:p w14:paraId="3D7B18C1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</w:p>
          <w:p w14:paraId="3671866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місцеві бюджети</w:t>
            </w:r>
          </w:p>
        </w:tc>
        <w:tc>
          <w:tcPr>
            <w:tcW w:w="1080" w:type="dxa"/>
          </w:tcPr>
          <w:p w14:paraId="3C3E9CB3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24 000,0</w:t>
            </w:r>
          </w:p>
          <w:p w14:paraId="490E5319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4596B847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42285F99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21E84853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672B6686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070922B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24 000,0</w:t>
            </w:r>
          </w:p>
        </w:tc>
        <w:tc>
          <w:tcPr>
            <w:tcW w:w="1080" w:type="dxa"/>
          </w:tcPr>
          <w:p w14:paraId="04864A09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7 000,0</w:t>
            </w:r>
          </w:p>
          <w:p w14:paraId="2ED2F68A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6E48D99B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7BD10877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1D3EB27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09526FF5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3A9DB7D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7 000,0</w:t>
            </w:r>
          </w:p>
        </w:tc>
        <w:tc>
          <w:tcPr>
            <w:tcW w:w="990" w:type="dxa"/>
          </w:tcPr>
          <w:p w14:paraId="4FA3530E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8 000,0</w:t>
            </w:r>
          </w:p>
          <w:p w14:paraId="47B61BA6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304F87C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76196470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472F19E4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75012DB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4944E42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8 000,0</w:t>
            </w:r>
          </w:p>
        </w:tc>
        <w:tc>
          <w:tcPr>
            <w:tcW w:w="1180" w:type="dxa"/>
          </w:tcPr>
          <w:p w14:paraId="72F0CDFB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9 000,0</w:t>
            </w:r>
          </w:p>
          <w:p w14:paraId="1B1B0A06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775C5B1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2D20B763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5B28260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2E46FAC9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740FC59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9 000,0</w:t>
            </w:r>
          </w:p>
        </w:tc>
        <w:tc>
          <w:tcPr>
            <w:tcW w:w="1658" w:type="dxa"/>
          </w:tcPr>
          <w:p w14:paraId="1C1CF4A6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придбання щорічно понад 800 (терміном на 21 день), понад 1 000 (терміном на 14 днів) путівок для оздоровлення та відпочинку дітей пільгових категорій</w:t>
            </w:r>
          </w:p>
          <w:p w14:paraId="1DE24B44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  <w:p w14:paraId="0D6E23B5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</w:tr>
      <w:tr w:rsidR="006604D9" w:rsidRPr="00E3707D" w14:paraId="52C220D7" w14:textId="77777777">
        <w:trPr>
          <w:trHeight w:val="255"/>
        </w:trPr>
        <w:tc>
          <w:tcPr>
            <w:tcW w:w="597" w:type="dxa"/>
            <w:vMerge/>
          </w:tcPr>
          <w:p w14:paraId="5A860739" w14:textId="77777777" w:rsidR="006604D9" w:rsidRPr="00E3707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</w:pPr>
          </w:p>
        </w:tc>
        <w:tc>
          <w:tcPr>
            <w:tcW w:w="2403" w:type="dxa"/>
            <w:vMerge/>
          </w:tcPr>
          <w:p w14:paraId="62D00CEB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2160" w:type="dxa"/>
          </w:tcPr>
          <w:p w14:paraId="628C6CD5" w14:textId="033CE37D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 xml:space="preserve">2.2. </w:t>
            </w:r>
            <w:r w:rsidR="00614F02" w:rsidRPr="0041379D">
              <w:rPr>
                <w:spacing w:val="-8"/>
                <w:lang w:val="uk-UA"/>
              </w:rPr>
              <w:t>З</w:t>
            </w:r>
            <w:r w:rsidRPr="0041379D">
              <w:rPr>
                <w:spacing w:val="-8"/>
                <w:lang w:val="uk-UA"/>
              </w:rPr>
              <w:t>абезпечення відпочинком дітей у таборах відпочинку (з</w:t>
            </w:r>
            <w:r w:rsidR="00614F02" w:rsidRPr="0041379D">
              <w:rPr>
                <w:spacing w:val="-8"/>
                <w:lang w:val="uk-UA"/>
              </w:rPr>
              <w:t> </w:t>
            </w:r>
            <w:r w:rsidRPr="0041379D">
              <w:rPr>
                <w:spacing w:val="-8"/>
                <w:lang w:val="uk-UA"/>
              </w:rPr>
              <w:t xml:space="preserve">денним перебуванням, праці та відпочинку, наметові містечка), які функціонують  на базі закладів освіти обласного  підпорядкування </w:t>
            </w:r>
          </w:p>
        </w:tc>
        <w:tc>
          <w:tcPr>
            <w:tcW w:w="1347" w:type="dxa"/>
          </w:tcPr>
          <w:p w14:paraId="403822F0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2024-2026</w:t>
            </w:r>
          </w:p>
          <w:p w14:paraId="44A118D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роки</w:t>
            </w:r>
          </w:p>
        </w:tc>
        <w:tc>
          <w:tcPr>
            <w:tcW w:w="1653" w:type="dxa"/>
          </w:tcPr>
          <w:p w14:paraId="7341FCA3" w14:textId="759D8C8F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управління освіти і науки обл</w:t>
            </w:r>
            <w:r w:rsidR="00614F02" w:rsidRPr="0041379D">
              <w:rPr>
                <w:spacing w:val="-8"/>
                <w:lang w:val="uk-UA"/>
              </w:rPr>
              <w:t xml:space="preserve">асної </w:t>
            </w:r>
            <w:r w:rsidRPr="0041379D">
              <w:rPr>
                <w:spacing w:val="-8"/>
                <w:lang w:val="uk-UA"/>
              </w:rPr>
              <w:t>держ</w:t>
            </w:r>
            <w:r w:rsidR="00614F02" w:rsidRPr="0041379D">
              <w:rPr>
                <w:spacing w:val="-8"/>
                <w:lang w:val="uk-UA"/>
              </w:rPr>
              <w:t xml:space="preserve">авної </w:t>
            </w:r>
            <w:r w:rsidRPr="0041379D">
              <w:rPr>
                <w:spacing w:val="-8"/>
                <w:lang w:val="uk-UA"/>
              </w:rPr>
              <w:t>адміністрації</w:t>
            </w:r>
          </w:p>
        </w:tc>
        <w:tc>
          <w:tcPr>
            <w:tcW w:w="1440" w:type="dxa"/>
          </w:tcPr>
          <w:p w14:paraId="4585FCF0" w14:textId="033A6AC9" w:rsidR="006604D9" w:rsidRPr="0041379D" w:rsidRDefault="00614F02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обласний</w:t>
            </w:r>
            <w:r w:rsidR="006604D9" w:rsidRPr="0041379D">
              <w:rPr>
                <w:spacing w:val="-8"/>
                <w:lang w:val="uk-UA"/>
              </w:rPr>
              <w:t xml:space="preserve"> бюджет</w:t>
            </w:r>
          </w:p>
        </w:tc>
        <w:tc>
          <w:tcPr>
            <w:tcW w:w="1080" w:type="dxa"/>
          </w:tcPr>
          <w:p w14:paraId="4045699D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2 972,0</w:t>
            </w:r>
          </w:p>
        </w:tc>
        <w:tc>
          <w:tcPr>
            <w:tcW w:w="1080" w:type="dxa"/>
          </w:tcPr>
          <w:p w14:paraId="41F1917D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640,0</w:t>
            </w:r>
          </w:p>
        </w:tc>
        <w:tc>
          <w:tcPr>
            <w:tcW w:w="990" w:type="dxa"/>
          </w:tcPr>
          <w:p w14:paraId="6B674000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880,0</w:t>
            </w:r>
          </w:p>
        </w:tc>
        <w:tc>
          <w:tcPr>
            <w:tcW w:w="1180" w:type="dxa"/>
          </w:tcPr>
          <w:p w14:paraId="730F26C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1 452,0</w:t>
            </w:r>
          </w:p>
        </w:tc>
        <w:tc>
          <w:tcPr>
            <w:tcW w:w="1658" w:type="dxa"/>
          </w:tcPr>
          <w:p w14:paraId="27506868" w14:textId="297FBA9A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охоплення відпочинком щорічно понад 100  дітей  у таборах,</w:t>
            </w:r>
            <w:r w:rsidRPr="0041379D">
              <w:rPr>
                <w:b/>
                <w:bCs/>
                <w:spacing w:val="-8"/>
                <w:lang w:val="uk-UA"/>
              </w:rPr>
              <w:t xml:space="preserve">  </w:t>
            </w:r>
            <w:r w:rsidRPr="0041379D">
              <w:rPr>
                <w:spacing w:val="-8"/>
                <w:lang w:val="uk-UA"/>
              </w:rPr>
              <w:t>які функціо</w:t>
            </w:r>
            <w:r w:rsidR="00614F02" w:rsidRPr="0041379D">
              <w:rPr>
                <w:spacing w:val="-8"/>
                <w:lang w:val="uk-UA"/>
              </w:rPr>
              <w:t>-</w:t>
            </w:r>
            <w:r w:rsidRPr="0041379D">
              <w:rPr>
                <w:spacing w:val="-8"/>
                <w:lang w:val="uk-UA"/>
              </w:rPr>
              <w:t>нують  на базі закладів освіти обласного  підпорядку</w:t>
            </w:r>
            <w:r w:rsidR="00614F02" w:rsidRPr="0041379D">
              <w:rPr>
                <w:spacing w:val="-8"/>
                <w:lang w:val="uk-UA"/>
              </w:rPr>
              <w:t>-</w:t>
            </w:r>
            <w:r w:rsidRPr="0041379D">
              <w:rPr>
                <w:spacing w:val="-8"/>
                <w:lang w:val="uk-UA"/>
              </w:rPr>
              <w:t>вання</w:t>
            </w:r>
          </w:p>
        </w:tc>
      </w:tr>
      <w:tr w:rsidR="006604D9" w:rsidRPr="00E3707D" w14:paraId="22A48B61" w14:textId="77777777" w:rsidTr="00556AC5">
        <w:tc>
          <w:tcPr>
            <w:tcW w:w="5160" w:type="dxa"/>
            <w:gridSpan w:val="3"/>
            <w:vMerge w:val="restart"/>
          </w:tcPr>
          <w:p w14:paraId="7C72C7B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ВСЬОГО за розділом II</w:t>
            </w:r>
          </w:p>
        </w:tc>
        <w:tc>
          <w:tcPr>
            <w:tcW w:w="1347" w:type="dxa"/>
            <w:vMerge w:val="restart"/>
          </w:tcPr>
          <w:p w14:paraId="5A65DCF3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653" w:type="dxa"/>
            <w:vMerge w:val="restart"/>
          </w:tcPr>
          <w:p w14:paraId="10DA4C25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440" w:type="dxa"/>
          </w:tcPr>
          <w:p w14:paraId="21A7D034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обласний</w:t>
            </w:r>
          </w:p>
          <w:p w14:paraId="3DEB2D89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бюджет</w:t>
            </w:r>
          </w:p>
        </w:tc>
        <w:tc>
          <w:tcPr>
            <w:tcW w:w="1080" w:type="dxa"/>
          </w:tcPr>
          <w:p w14:paraId="023EC806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26 972,0</w:t>
            </w:r>
          </w:p>
          <w:p w14:paraId="3D8C4D3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080" w:type="dxa"/>
          </w:tcPr>
          <w:p w14:paraId="4A7A47CA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7 640,0</w:t>
            </w:r>
          </w:p>
        </w:tc>
        <w:tc>
          <w:tcPr>
            <w:tcW w:w="990" w:type="dxa"/>
          </w:tcPr>
          <w:p w14:paraId="5020EBF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8 880,0</w:t>
            </w:r>
          </w:p>
        </w:tc>
        <w:tc>
          <w:tcPr>
            <w:tcW w:w="1180" w:type="dxa"/>
          </w:tcPr>
          <w:p w14:paraId="1A087B68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10 452,0</w:t>
            </w:r>
          </w:p>
        </w:tc>
        <w:tc>
          <w:tcPr>
            <w:tcW w:w="1658" w:type="dxa"/>
          </w:tcPr>
          <w:p w14:paraId="52730C1D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</w:tr>
      <w:tr w:rsidR="006604D9" w:rsidRPr="00E3707D" w14:paraId="4E40E7F7" w14:textId="77777777" w:rsidTr="00556AC5">
        <w:tc>
          <w:tcPr>
            <w:tcW w:w="5160" w:type="dxa"/>
            <w:gridSpan w:val="3"/>
            <w:vMerge/>
          </w:tcPr>
          <w:p w14:paraId="1D83CFB9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347" w:type="dxa"/>
            <w:vMerge/>
          </w:tcPr>
          <w:p w14:paraId="64C4AA9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653" w:type="dxa"/>
            <w:vMerge/>
          </w:tcPr>
          <w:p w14:paraId="67D27B5D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440" w:type="dxa"/>
          </w:tcPr>
          <w:p w14:paraId="10D38451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місцеві бюджети</w:t>
            </w:r>
          </w:p>
        </w:tc>
        <w:tc>
          <w:tcPr>
            <w:tcW w:w="1080" w:type="dxa"/>
          </w:tcPr>
          <w:p w14:paraId="1D87CFA0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24 000,0</w:t>
            </w:r>
          </w:p>
        </w:tc>
        <w:tc>
          <w:tcPr>
            <w:tcW w:w="1080" w:type="dxa"/>
          </w:tcPr>
          <w:p w14:paraId="7E34E970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7 000,0</w:t>
            </w:r>
          </w:p>
        </w:tc>
        <w:tc>
          <w:tcPr>
            <w:tcW w:w="990" w:type="dxa"/>
          </w:tcPr>
          <w:p w14:paraId="4EEC765B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8 000,0</w:t>
            </w:r>
          </w:p>
        </w:tc>
        <w:tc>
          <w:tcPr>
            <w:tcW w:w="1180" w:type="dxa"/>
          </w:tcPr>
          <w:p w14:paraId="608566E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9 000,0</w:t>
            </w:r>
          </w:p>
        </w:tc>
        <w:tc>
          <w:tcPr>
            <w:tcW w:w="1658" w:type="dxa"/>
          </w:tcPr>
          <w:p w14:paraId="78C8E688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</w:tr>
      <w:tr w:rsidR="006604D9" w:rsidRPr="00E3707D" w14:paraId="7B0FBB8A" w14:textId="77777777" w:rsidTr="00556AC5">
        <w:tc>
          <w:tcPr>
            <w:tcW w:w="5160" w:type="dxa"/>
            <w:gridSpan w:val="3"/>
            <w:vMerge w:val="restart"/>
          </w:tcPr>
          <w:p w14:paraId="2B0FD29D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РАЗОМ за розділами II та II</w:t>
            </w:r>
          </w:p>
        </w:tc>
        <w:tc>
          <w:tcPr>
            <w:tcW w:w="1347" w:type="dxa"/>
            <w:vMerge w:val="restart"/>
          </w:tcPr>
          <w:p w14:paraId="190F896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653" w:type="dxa"/>
            <w:vMerge w:val="restart"/>
          </w:tcPr>
          <w:p w14:paraId="04163EDC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  <w:tc>
          <w:tcPr>
            <w:tcW w:w="1440" w:type="dxa"/>
          </w:tcPr>
          <w:p w14:paraId="6476319F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обласний</w:t>
            </w:r>
          </w:p>
          <w:p w14:paraId="255A8757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бюджет</w:t>
            </w:r>
          </w:p>
        </w:tc>
        <w:tc>
          <w:tcPr>
            <w:tcW w:w="1080" w:type="dxa"/>
          </w:tcPr>
          <w:p w14:paraId="1D06E1A2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27 106,0</w:t>
            </w:r>
          </w:p>
        </w:tc>
        <w:tc>
          <w:tcPr>
            <w:tcW w:w="1080" w:type="dxa"/>
          </w:tcPr>
          <w:p w14:paraId="2C0AD334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7 672,0</w:t>
            </w:r>
          </w:p>
        </w:tc>
        <w:tc>
          <w:tcPr>
            <w:tcW w:w="990" w:type="dxa"/>
          </w:tcPr>
          <w:p w14:paraId="36553314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8 925,0</w:t>
            </w:r>
          </w:p>
        </w:tc>
        <w:tc>
          <w:tcPr>
            <w:tcW w:w="1180" w:type="dxa"/>
          </w:tcPr>
          <w:p w14:paraId="7D956126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10 509,0</w:t>
            </w:r>
          </w:p>
        </w:tc>
        <w:tc>
          <w:tcPr>
            <w:tcW w:w="1658" w:type="dxa"/>
          </w:tcPr>
          <w:p w14:paraId="66BCFBAB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pacing w:val="-8"/>
                <w:lang w:val="uk-UA"/>
              </w:rPr>
            </w:pPr>
          </w:p>
        </w:tc>
      </w:tr>
      <w:tr w:rsidR="006604D9" w:rsidRPr="00E3707D" w14:paraId="55D1DA0E" w14:textId="77777777" w:rsidTr="00556AC5">
        <w:tc>
          <w:tcPr>
            <w:tcW w:w="5160" w:type="dxa"/>
            <w:gridSpan w:val="3"/>
            <w:vMerge/>
          </w:tcPr>
          <w:p w14:paraId="259A96F8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</w:p>
        </w:tc>
        <w:tc>
          <w:tcPr>
            <w:tcW w:w="1347" w:type="dxa"/>
            <w:vMerge/>
          </w:tcPr>
          <w:p w14:paraId="369E690F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</w:p>
        </w:tc>
        <w:tc>
          <w:tcPr>
            <w:tcW w:w="1653" w:type="dxa"/>
            <w:vMerge/>
          </w:tcPr>
          <w:p w14:paraId="76312A6E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</w:p>
        </w:tc>
        <w:tc>
          <w:tcPr>
            <w:tcW w:w="1440" w:type="dxa"/>
          </w:tcPr>
          <w:p w14:paraId="5735B0D3" w14:textId="77777777" w:rsidR="006604D9" w:rsidRPr="0041379D" w:rsidRDefault="006604D9" w:rsidP="00614F02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  <w:lang w:val="uk-UA"/>
              </w:rPr>
            </w:pPr>
            <w:r w:rsidRPr="0041379D">
              <w:rPr>
                <w:spacing w:val="-8"/>
                <w:lang w:val="uk-UA"/>
              </w:rPr>
              <w:t>місцеві бюджети</w:t>
            </w:r>
          </w:p>
        </w:tc>
        <w:tc>
          <w:tcPr>
            <w:tcW w:w="1080" w:type="dxa"/>
          </w:tcPr>
          <w:p w14:paraId="41CD7A06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  <w:r w:rsidRPr="0041379D">
              <w:rPr>
                <w:spacing w:val="-8"/>
              </w:rPr>
              <w:t>24</w:t>
            </w:r>
            <w:r w:rsidRPr="0041379D">
              <w:rPr>
                <w:spacing w:val="-8"/>
                <w:lang w:val="uk-UA"/>
              </w:rPr>
              <w:t xml:space="preserve"> </w:t>
            </w:r>
            <w:r w:rsidRPr="0041379D">
              <w:rPr>
                <w:spacing w:val="-8"/>
              </w:rPr>
              <w:t>000,0</w:t>
            </w:r>
          </w:p>
        </w:tc>
        <w:tc>
          <w:tcPr>
            <w:tcW w:w="1080" w:type="dxa"/>
          </w:tcPr>
          <w:p w14:paraId="02CF1D30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  <w:r w:rsidRPr="0041379D">
              <w:rPr>
                <w:spacing w:val="-8"/>
              </w:rPr>
              <w:t>7</w:t>
            </w:r>
            <w:r w:rsidRPr="0041379D">
              <w:rPr>
                <w:spacing w:val="-8"/>
                <w:lang w:val="uk-UA"/>
              </w:rPr>
              <w:t xml:space="preserve"> </w:t>
            </w:r>
            <w:r w:rsidRPr="0041379D">
              <w:rPr>
                <w:spacing w:val="-8"/>
              </w:rPr>
              <w:t>000,0</w:t>
            </w:r>
          </w:p>
        </w:tc>
        <w:tc>
          <w:tcPr>
            <w:tcW w:w="990" w:type="dxa"/>
          </w:tcPr>
          <w:p w14:paraId="5E9F6838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  <w:r w:rsidRPr="0041379D">
              <w:rPr>
                <w:spacing w:val="-8"/>
              </w:rPr>
              <w:t>8</w:t>
            </w:r>
            <w:r w:rsidRPr="0041379D">
              <w:rPr>
                <w:spacing w:val="-8"/>
                <w:lang w:val="uk-UA"/>
              </w:rPr>
              <w:t xml:space="preserve"> </w:t>
            </w:r>
            <w:r w:rsidRPr="0041379D">
              <w:rPr>
                <w:spacing w:val="-8"/>
              </w:rPr>
              <w:t>000,0</w:t>
            </w:r>
          </w:p>
        </w:tc>
        <w:tc>
          <w:tcPr>
            <w:tcW w:w="1180" w:type="dxa"/>
          </w:tcPr>
          <w:p w14:paraId="246E0583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pacing w:val="-8"/>
              </w:rPr>
            </w:pPr>
            <w:r w:rsidRPr="0041379D">
              <w:rPr>
                <w:spacing w:val="-8"/>
              </w:rPr>
              <w:t>9</w:t>
            </w:r>
            <w:r w:rsidRPr="0041379D">
              <w:rPr>
                <w:spacing w:val="-8"/>
                <w:lang w:val="uk-UA"/>
              </w:rPr>
              <w:t xml:space="preserve"> </w:t>
            </w:r>
            <w:r w:rsidRPr="0041379D">
              <w:rPr>
                <w:spacing w:val="-8"/>
              </w:rPr>
              <w:t>000,0</w:t>
            </w:r>
          </w:p>
        </w:tc>
        <w:tc>
          <w:tcPr>
            <w:tcW w:w="1658" w:type="dxa"/>
          </w:tcPr>
          <w:p w14:paraId="2BD642EA" w14:textId="77777777" w:rsidR="006604D9" w:rsidRPr="0041379D" w:rsidRDefault="006604D9" w:rsidP="00556AC5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spacing w:val="-8"/>
                <w:lang w:val="uk-UA"/>
              </w:rPr>
            </w:pPr>
          </w:p>
        </w:tc>
      </w:tr>
    </w:tbl>
    <w:p w14:paraId="6EA73D20" w14:textId="77777777" w:rsidR="006604D9" w:rsidRDefault="006604D9" w:rsidP="007057DC">
      <w:pPr>
        <w:rPr>
          <w:sz w:val="28"/>
          <w:szCs w:val="28"/>
          <w:lang w:val="uk-UA"/>
        </w:rPr>
      </w:pPr>
    </w:p>
    <w:p w14:paraId="20E0E000" w14:textId="77777777" w:rsidR="006604D9" w:rsidRDefault="006604D9" w:rsidP="00705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_______________________________________________</w:t>
      </w:r>
    </w:p>
    <w:p w14:paraId="6DFE1EB6" w14:textId="77777777" w:rsidR="006604D9" w:rsidRDefault="006604D9" w:rsidP="007057DC">
      <w:pPr>
        <w:rPr>
          <w:sz w:val="28"/>
          <w:szCs w:val="28"/>
          <w:lang w:val="uk-UA"/>
        </w:rPr>
      </w:pPr>
    </w:p>
    <w:p w14:paraId="39A00EB9" w14:textId="77777777" w:rsidR="00D60F9A" w:rsidRDefault="006604D9" w:rsidP="00085AD3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14:paraId="5640A9D4" w14:textId="77777777" w:rsidR="00D60F9A" w:rsidRDefault="00D60F9A" w:rsidP="00085AD3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28"/>
          <w:szCs w:val="28"/>
          <w:lang w:val="uk-UA"/>
        </w:rPr>
      </w:pPr>
    </w:p>
    <w:p w14:paraId="0A66E9A0" w14:textId="794A96DC" w:rsidR="00D60F9A" w:rsidRPr="00E16F18" w:rsidRDefault="00D60F9A" w:rsidP="00D60F9A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>3</w:t>
      </w:r>
      <w:r w:rsidRPr="00E16F18">
        <w:rPr>
          <w:color w:val="000000"/>
          <w:sz w:val="28"/>
          <w:szCs w:val="28"/>
          <w:lang w:val="uk-UA"/>
        </w:rPr>
        <w:t xml:space="preserve"> </w:t>
      </w:r>
    </w:p>
    <w:p w14:paraId="291D60EA" w14:textId="77777777" w:rsidR="00D60F9A" w:rsidRDefault="00D60F9A" w:rsidP="00D60F9A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до Обласної цільової соціальної програми оздоровлення </w:t>
      </w:r>
    </w:p>
    <w:p w14:paraId="671BB6EA" w14:textId="77777777" w:rsidR="00D60F9A" w:rsidRDefault="00D60F9A" w:rsidP="00D60F9A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та відпочинку дітей </w:t>
      </w:r>
    </w:p>
    <w:p w14:paraId="2D451AE8" w14:textId="77777777" w:rsidR="00D60F9A" w:rsidRPr="00E16F18" w:rsidRDefault="00D60F9A" w:rsidP="00D60F9A">
      <w:pPr>
        <w:ind w:left="10773"/>
        <w:jc w:val="both"/>
        <w:rPr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>на 2024–2026 роки</w:t>
      </w:r>
    </w:p>
    <w:p w14:paraId="7FC163E6" w14:textId="77777777" w:rsidR="00D60F9A" w:rsidRDefault="00D60F9A" w:rsidP="00085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</w:p>
    <w:p w14:paraId="6AB8C8EA" w14:textId="4F25FF56" w:rsidR="006604D9" w:rsidRPr="007D30B6" w:rsidRDefault="006604D9" w:rsidP="00085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7D30B6">
        <w:rPr>
          <w:b/>
          <w:bCs/>
          <w:sz w:val="28"/>
          <w:szCs w:val="28"/>
          <w:lang w:val="uk-UA"/>
        </w:rPr>
        <w:t xml:space="preserve">Ресурсне забезпечення Програми </w:t>
      </w:r>
    </w:p>
    <w:p w14:paraId="4E00A654" w14:textId="77777777" w:rsidR="006604D9" w:rsidRPr="007D30B6" w:rsidRDefault="006604D9" w:rsidP="00085AD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8"/>
        <w:gridCol w:w="1134"/>
        <w:gridCol w:w="1134"/>
        <w:gridCol w:w="1134"/>
        <w:gridCol w:w="1769"/>
      </w:tblGrid>
      <w:tr w:rsidR="006604D9" w:rsidRPr="007D30B6" w14:paraId="64DC3CCC" w14:textId="77777777" w:rsidTr="00556AC5">
        <w:trPr>
          <w:cantSplit/>
          <w:trHeight w:val="712"/>
        </w:trPr>
        <w:tc>
          <w:tcPr>
            <w:tcW w:w="9708" w:type="dxa"/>
            <w:vMerge w:val="restart"/>
            <w:vAlign w:val="center"/>
          </w:tcPr>
          <w:p w14:paraId="09F9BEE2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3402" w:type="dxa"/>
            <w:gridSpan w:val="3"/>
            <w:vAlign w:val="center"/>
          </w:tcPr>
          <w:p w14:paraId="4D1C99D3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69" w:type="dxa"/>
            <w:vMerge w:val="restart"/>
            <w:vAlign w:val="center"/>
          </w:tcPr>
          <w:p w14:paraId="5D46168E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 xml:space="preserve">Всього витрати на виконання </w:t>
            </w: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7D30B6">
              <w:rPr>
                <w:b/>
                <w:bCs/>
                <w:sz w:val="28"/>
                <w:szCs w:val="28"/>
                <w:lang w:val="uk-UA"/>
              </w:rPr>
              <w:t>рограми</w:t>
            </w:r>
          </w:p>
        </w:tc>
      </w:tr>
      <w:tr w:rsidR="006604D9" w:rsidRPr="007D30B6" w14:paraId="542A7B26" w14:textId="77777777" w:rsidTr="00556AC5">
        <w:trPr>
          <w:cantSplit/>
          <w:trHeight w:val="712"/>
        </w:trPr>
        <w:tc>
          <w:tcPr>
            <w:tcW w:w="9708" w:type="dxa"/>
            <w:vMerge/>
            <w:vAlign w:val="center"/>
          </w:tcPr>
          <w:p w14:paraId="70153792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901D798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134" w:type="dxa"/>
          </w:tcPr>
          <w:p w14:paraId="56B8D04A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2025</w:t>
            </w:r>
          </w:p>
          <w:p w14:paraId="0B1B7A48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34" w:type="dxa"/>
          </w:tcPr>
          <w:p w14:paraId="382ED600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2026</w:t>
            </w:r>
          </w:p>
          <w:p w14:paraId="77D4A087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69" w:type="dxa"/>
            <w:vMerge/>
            <w:vAlign w:val="center"/>
          </w:tcPr>
          <w:p w14:paraId="331F55C7" w14:textId="77777777" w:rsidR="006604D9" w:rsidRPr="007D30B6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604D9" w:rsidRPr="007D30B6" w14:paraId="0DE9F906" w14:textId="77777777" w:rsidTr="00556AC5">
        <w:trPr>
          <w:trHeight w:val="628"/>
        </w:trPr>
        <w:tc>
          <w:tcPr>
            <w:tcW w:w="9708" w:type="dxa"/>
          </w:tcPr>
          <w:p w14:paraId="7CC3420F" w14:textId="77777777" w:rsidR="006604D9" w:rsidRDefault="006604D9" w:rsidP="00556AC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D30B6">
              <w:rPr>
                <w:sz w:val="28"/>
                <w:szCs w:val="28"/>
                <w:lang w:val="uk-UA"/>
              </w:rPr>
              <w:t xml:space="preserve">Обсяг коштів, всього, </w:t>
            </w:r>
          </w:p>
          <w:p w14:paraId="69CA30CF" w14:textId="77777777" w:rsidR="006604D9" w:rsidRPr="007D30B6" w:rsidRDefault="006604D9" w:rsidP="00556AC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val="uk-UA"/>
              </w:rPr>
            </w:pPr>
            <w:r w:rsidRPr="007D30B6">
              <w:rPr>
                <w:sz w:val="28"/>
                <w:szCs w:val="28"/>
                <w:lang w:val="uk-UA"/>
              </w:rPr>
              <w:t>зокрема:</w:t>
            </w:r>
          </w:p>
        </w:tc>
        <w:tc>
          <w:tcPr>
            <w:tcW w:w="1134" w:type="dxa"/>
          </w:tcPr>
          <w:p w14:paraId="0CBF5CAE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14672,0</w:t>
            </w:r>
          </w:p>
        </w:tc>
        <w:tc>
          <w:tcPr>
            <w:tcW w:w="1134" w:type="dxa"/>
          </w:tcPr>
          <w:p w14:paraId="24532CC5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16925,0</w:t>
            </w:r>
          </w:p>
        </w:tc>
        <w:tc>
          <w:tcPr>
            <w:tcW w:w="1134" w:type="dxa"/>
          </w:tcPr>
          <w:p w14:paraId="25E945D4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19509,0</w:t>
            </w:r>
          </w:p>
        </w:tc>
        <w:tc>
          <w:tcPr>
            <w:tcW w:w="1769" w:type="dxa"/>
          </w:tcPr>
          <w:p w14:paraId="01289BB4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51106,0</w:t>
            </w:r>
          </w:p>
        </w:tc>
      </w:tr>
      <w:tr w:rsidR="006604D9" w:rsidRPr="007D30B6" w14:paraId="5CACA63E" w14:textId="77777777" w:rsidTr="00556AC5">
        <w:trPr>
          <w:trHeight w:val="628"/>
        </w:trPr>
        <w:tc>
          <w:tcPr>
            <w:tcW w:w="9708" w:type="dxa"/>
          </w:tcPr>
          <w:p w14:paraId="64030A3C" w14:textId="77777777" w:rsidR="006604D9" w:rsidRPr="007D30B6" w:rsidRDefault="006604D9" w:rsidP="00556AC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D30B6">
              <w:rPr>
                <w:sz w:val="28"/>
                <w:szCs w:val="28"/>
                <w:lang w:val="uk-UA"/>
              </w:rPr>
              <w:t>ержавний бюджет</w:t>
            </w:r>
          </w:p>
        </w:tc>
        <w:tc>
          <w:tcPr>
            <w:tcW w:w="1134" w:type="dxa"/>
          </w:tcPr>
          <w:p w14:paraId="63AC87D5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CE3EB6A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ECB3711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</w:tcPr>
          <w:p w14:paraId="550C873A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604D9" w:rsidRPr="007D30B6" w14:paraId="50339DAC" w14:textId="77777777" w:rsidTr="00556AC5">
        <w:trPr>
          <w:trHeight w:val="628"/>
        </w:trPr>
        <w:tc>
          <w:tcPr>
            <w:tcW w:w="9708" w:type="dxa"/>
          </w:tcPr>
          <w:p w14:paraId="6672811F" w14:textId="77777777" w:rsidR="006604D9" w:rsidRPr="007D30B6" w:rsidRDefault="006604D9" w:rsidP="00556AC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7D30B6">
              <w:rPr>
                <w:sz w:val="28"/>
                <w:szCs w:val="28"/>
                <w:lang w:val="uk-UA"/>
              </w:rPr>
              <w:t>бласний бюджет</w:t>
            </w:r>
          </w:p>
        </w:tc>
        <w:tc>
          <w:tcPr>
            <w:tcW w:w="1134" w:type="dxa"/>
          </w:tcPr>
          <w:p w14:paraId="51D071FB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7672,0</w:t>
            </w:r>
          </w:p>
        </w:tc>
        <w:tc>
          <w:tcPr>
            <w:tcW w:w="1134" w:type="dxa"/>
          </w:tcPr>
          <w:p w14:paraId="44B17D5B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8925,0</w:t>
            </w:r>
          </w:p>
        </w:tc>
        <w:tc>
          <w:tcPr>
            <w:tcW w:w="1134" w:type="dxa"/>
          </w:tcPr>
          <w:p w14:paraId="6822D75C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10509,0</w:t>
            </w:r>
          </w:p>
        </w:tc>
        <w:tc>
          <w:tcPr>
            <w:tcW w:w="1769" w:type="dxa"/>
          </w:tcPr>
          <w:p w14:paraId="1BACD351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27106,0</w:t>
            </w:r>
          </w:p>
        </w:tc>
      </w:tr>
      <w:tr w:rsidR="006604D9" w:rsidRPr="007D30B6" w14:paraId="2E87454C" w14:textId="77777777" w:rsidTr="00556AC5">
        <w:trPr>
          <w:trHeight w:val="628"/>
        </w:trPr>
        <w:tc>
          <w:tcPr>
            <w:tcW w:w="9708" w:type="dxa"/>
          </w:tcPr>
          <w:p w14:paraId="6734A1C1" w14:textId="77777777" w:rsidR="006604D9" w:rsidRPr="007D30B6" w:rsidRDefault="006604D9" w:rsidP="00556AC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7D30B6">
              <w:rPr>
                <w:sz w:val="28"/>
                <w:szCs w:val="28"/>
                <w:lang w:val="uk-UA"/>
              </w:rPr>
              <w:t>ісцевий бюджет</w:t>
            </w:r>
          </w:p>
        </w:tc>
        <w:tc>
          <w:tcPr>
            <w:tcW w:w="1134" w:type="dxa"/>
          </w:tcPr>
          <w:p w14:paraId="692E53E2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7000,0</w:t>
            </w:r>
          </w:p>
        </w:tc>
        <w:tc>
          <w:tcPr>
            <w:tcW w:w="1134" w:type="dxa"/>
          </w:tcPr>
          <w:p w14:paraId="3154FF16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8000,0</w:t>
            </w:r>
          </w:p>
        </w:tc>
        <w:tc>
          <w:tcPr>
            <w:tcW w:w="1134" w:type="dxa"/>
          </w:tcPr>
          <w:p w14:paraId="24CABDBE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9000,0</w:t>
            </w:r>
          </w:p>
        </w:tc>
        <w:tc>
          <w:tcPr>
            <w:tcW w:w="1769" w:type="dxa"/>
          </w:tcPr>
          <w:p w14:paraId="10DDF832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30B6">
              <w:rPr>
                <w:b/>
                <w:bCs/>
                <w:sz w:val="28"/>
                <w:szCs w:val="28"/>
                <w:lang w:val="uk-UA"/>
              </w:rPr>
              <w:t>24000,0</w:t>
            </w:r>
          </w:p>
        </w:tc>
      </w:tr>
      <w:tr w:rsidR="006604D9" w:rsidRPr="007D30B6" w14:paraId="325EF04E" w14:textId="77777777" w:rsidTr="00556AC5">
        <w:trPr>
          <w:trHeight w:val="628"/>
        </w:trPr>
        <w:tc>
          <w:tcPr>
            <w:tcW w:w="9708" w:type="dxa"/>
          </w:tcPr>
          <w:p w14:paraId="167A31C1" w14:textId="77777777" w:rsidR="006604D9" w:rsidRPr="007D30B6" w:rsidRDefault="006604D9" w:rsidP="00556AC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7D30B6">
              <w:rPr>
                <w:sz w:val="28"/>
                <w:szCs w:val="28"/>
                <w:lang w:val="uk-UA"/>
              </w:rPr>
              <w:t>нші джерела</w:t>
            </w:r>
          </w:p>
        </w:tc>
        <w:tc>
          <w:tcPr>
            <w:tcW w:w="1134" w:type="dxa"/>
          </w:tcPr>
          <w:p w14:paraId="68D374FB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33BA00C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1779E2F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</w:tcPr>
          <w:p w14:paraId="14FC6943" w14:textId="77777777" w:rsidR="006604D9" w:rsidRPr="007D30B6" w:rsidRDefault="006604D9" w:rsidP="00556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F35A651" w14:textId="77777777" w:rsidR="006604D9" w:rsidRPr="007D30B6" w:rsidRDefault="006604D9" w:rsidP="00085AD3">
      <w:pPr>
        <w:outlineLvl w:val="0"/>
        <w:rPr>
          <w:b/>
          <w:bCs/>
          <w:sz w:val="28"/>
          <w:szCs w:val="28"/>
          <w:lang w:val="uk-UA"/>
        </w:rPr>
      </w:pPr>
    </w:p>
    <w:p w14:paraId="483A644A" w14:textId="77777777" w:rsidR="006604D9" w:rsidRDefault="006604D9" w:rsidP="00085AD3">
      <w:pPr>
        <w:ind w:right="3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</w:t>
      </w:r>
    </w:p>
    <w:p w14:paraId="03265642" w14:textId="77777777" w:rsidR="006604D9" w:rsidRDefault="006604D9" w:rsidP="00085AD3">
      <w:pPr>
        <w:ind w:right="395"/>
        <w:jc w:val="center"/>
        <w:rPr>
          <w:sz w:val="28"/>
          <w:szCs w:val="28"/>
          <w:lang w:val="uk-UA"/>
        </w:rPr>
      </w:pPr>
    </w:p>
    <w:p w14:paraId="70C7E09D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3F00E18C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1FD981AB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27FEE0C8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78021DD0" w14:textId="77777777" w:rsidR="006604D9" w:rsidRDefault="006604D9" w:rsidP="00E70A3E">
      <w:pPr>
        <w:jc w:val="center"/>
        <w:rPr>
          <w:sz w:val="28"/>
          <w:szCs w:val="28"/>
          <w:lang w:val="uk-UA"/>
        </w:rPr>
      </w:pPr>
    </w:p>
    <w:p w14:paraId="14003E19" w14:textId="4A107E83" w:rsidR="00DA6A8A" w:rsidRPr="00E16F18" w:rsidRDefault="00DA6A8A" w:rsidP="00DA6A8A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>4</w:t>
      </w:r>
      <w:r w:rsidRPr="00E16F18">
        <w:rPr>
          <w:color w:val="000000"/>
          <w:sz w:val="28"/>
          <w:szCs w:val="28"/>
          <w:lang w:val="uk-UA"/>
        </w:rPr>
        <w:t xml:space="preserve"> </w:t>
      </w:r>
    </w:p>
    <w:p w14:paraId="685AFFC0" w14:textId="77777777" w:rsidR="00DA6A8A" w:rsidRDefault="00DA6A8A" w:rsidP="00DA6A8A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до Обласної цільової соціальної програми оздоровлення </w:t>
      </w:r>
    </w:p>
    <w:p w14:paraId="06124B36" w14:textId="77777777" w:rsidR="00DA6A8A" w:rsidRDefault="00DA6A8A" w:rsidP="00DA6A8A">
      <w:pPr>
        <w:ind w:left="10773"/>
        <w:jc w:val="both"/>
        <w:rPr>
          <w:color w:val="000000"/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 xml:space="preserve">та відпочинку дітей </w:t>
      </w:r>
    </w:p>
    <w:p w14:paraId="06DBFDA9" w14:textId="77777777" w:rsidR="00DA6A8A" w:rsidRPr="00E16F18" w:rsidRDefault="00DA6A8A" w:rsidP="00DA6A8A">
      <w:pPr>
        <w:ind w:left="10773"/>
        <w:jc w:val="both"/>
        <w:rPr>
          <w:sz w:val="28"/>
          <w:szCs w:val="28"/>
          <w:lang w:val="uk-UA"/>
        </w:rPr>
      </w:pPr>
      <w:r w:rsidRPr="00E16F18">
        <w:rPr>
          <w:color w:val="000000"/>
          <w:sz w:val="28"/>
          <w:szCs w:val="28"/>
          <w:lang w:val="uk-UA"/>
        </w:rPr>
        <w:t>на 2024–2026 роки</w:t>
      </w:r>
    </w:p>
    <w:p w14:paraId="547B7E89" w14:textId="77777777" w:rsidR="006604D9" w:rsidRPr="00441985" w:rsidRDefault="006604D9" w:rsidP="00085AD3">
      <w:pPr>
        <w:jc w:val="center"/>
        <w:rPr>
          <w:lang w:val="uk-UA"/>
        </w:rPr>
      </w:pPr>
      <w:r w:rsidRPr="00441985">
        <w:rPr>
          <w:color w:val="000000"/>
          <w:sz w:val="28"/>
          <w:szCs w:val="28"/>
          <w:lang w:val="uk-UA"/>
        </w:rPr>
        <w:t>Показники результативності Програми</w:t>
      </w:r>
    </w:p>
    <w:p w14:paraId="20B23A45" w14:textId="77777777" w:rsidR="006604D9" w:rsidRPr="00504AFE" w:rsidRDefault="006604D9" w:rsidP="00085AD3">
      <w:pPr>
        <w:autoSpaceDE w:val="0"/>
        <w:autoSpaceDN w:val="0"/>
        <w:adjustRightInd w:val="0"/>
        <w:outlineLvl w:val="0"/>
        <w:rPr>
          <w:highlight w:val="yellow"/>
          <w:lang w:val="uk-UA"/>
        </w:rPr>
      </w:pPr>
    </w:p>
    <w:tbl>
      <w:tblPr>
        <w:tblpPr w:leftFromText="180" w:rightFromText="180" w:vertAnchor="text" w:horzAnchor="margin" w:tblpXSpec="center" w:tblpY="125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00"/>
        <w:gridCol w:w="3120"/>
        <w:gridCol w:w="1560"/>
        <w:gridCol w:w="1560"/>
        <w:gridCol w:w="1320"/>
        <w:gridCol w:w="1080"/>
        <w:gridCol w:w="1134"/>
        <w:gridCol w:w="1266"/>
      </w:tblGrid>
      <w:tr w:rsidR="006604D9" w:rsidRPr="00525A5B" w14:paraId="6847AE88" w14:textId="77777777" w:rsidTr="00556AC5">
        <w:trPr>
          <w:cantSplit/>
          <w:trHeight w:val="712"/>
        </w:trPr>
        <w:tc>
          <w:tcPr>
            <w:tcW w:w="708" w:type="dxa"/>
            <w:vMerge w:val="restart"/>
            <w:vAlign w:val="center"/>
          </w:tcPr>
          <w:p w14:paraId="70721D24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№</w:t>
            </w:r>
          </w:p>
          <w:p w14:paraId="64D4D122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з/п</w:t>
            </w:r>
          </w:p>
        </w:tc>
        <w:tc>
          <w:tcPr>
            <w:tcW w:w="3000" w:type="dxa"/>
            <w:vMerge w:val="restart"/>
            <w:vAlign w:val="center"/>
          </w:tcPr>
          <w:p w14:paraId="5367E449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Найменування завдання</w:t>
            </w:r>
          </w:p>
        </w:tc>
        <w:tc>
          <w:tcPr>
            <w:tcW w:w="3120" w:type="dxa"/>
            <w:vMerge w:val="restart"/>
            <w:vAlign w:val="center"/>
          </w:tcPr>
          <w:p w14:paraId="53ADA3A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560" w:type="dxa"/>
            <w:vMerge w:val="restart"/>
            <w:vAlign w:val="center"/>
          </w:tcPr>
          <w:p w14:paraId="476D17E9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Одиниця виміру</w:t>
            </w:r>
          </w:p>
        </w:tc>
        <w:tc>
          <w:tcPr>
            <w:tcW w:w="1560" w:type="dxa"/>
            <w:vMerge w:val="restart"/>
            <w:vAlign w:val="center"/>
          </w:tcPr>
          <w:p w14:paraId="3F3B2D58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Вихідні дані на початок дії Програми</w:t>
            </w:r>
          </w:p>
        </w:tc>
        <w:tc>
          <w:tcPr>
            <w:tcW w:w="4800" w:type="dxa"/>
            <w:gridSpan w:val="4"/>
            <w:vAlign w:val="center"/>
          </w:tcPr>
          <w:p w14:paraId="5C4771CB" w14:textId="77777777" w:rsidR="006604D9" w:rsidRPr="00525A5B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Значення показника,</w:t>
            </w:r>
          </w:p>
          <w:p w14:paraId="3BE55702" w14:textId="77777777" w:rsidR="006604D9" w:rsidRPr="00525A5B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у тому числі за роками</w:t>
            </w:r>
          </w:p>
        </w:tc>
      </w:tr>
      <w:tr w:rsidR="006604D9" w:rsidRPr="00525A5B" w14:paraId="375A5CA9" w14:textId="77777777" w:rsidTr="00556AC5">
        <w:trPr>
          <w:cantSplit/>
          <w:trHeight w:val="712"/>
        </w:trPr>
        <w:tc>
          <w:tcPr>
            <w:tcW w:w="708" w:type="dxa"/>
            <w:vMerge/>
            <w:vAlign w:val="center"/>
          </w:tcPr>
          <w:p w14:paraId="20FF8A33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000" w:type="dxa"/>
            <w:vMerge/>
            <w:vAlign w:val="center"/>
          </w:tcPr>
          <w:p w14:paraId="0665847F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20" w:type="dxa"/>
            <w:vMerge/>
            <w:vAlign w:val="center"/>
          </w:tcPr>
          <w:p w14:paraId="7F98B7E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14:paraId="20D4FD5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14:paraId="2608421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25DBF80C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2024</w:t>
            </w:r>
          </w:p>
        </w:tc>
        <w:tc>
          <w:tcPr>
            <w:tcW w:w="1080" w:type="dxa"/>
            <w:vAlign w:val="center"/>
          </w:tcPr>
          <w:p w14:paraId="02C7A4BA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2025</w:t>
            </w:r>
          </w:p>
        </w:tc>
        <w:tc>
          <w:tcPr>
            <w:tcW w:w="1134" w:type="dxa"/>
            <w:vAlign w:val="center"/>
          </w:tcPr>
          <w:p w14:paraId="4007282C" w14:textId="77777777" w:rsidR="006604D9" w:rsidRPr="00525A5B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2026</w:t>
            </w:r>
          </w:p>
        </w:tc>
        <w:tc>
          <w:tcPr>
            <w:tcW w:w="1266" w:type="dxa"/>
            <w:vAlign w:val="center"/>
          </w:tcPr>
          <w:p w14:paraId="6D9CE717" w14:textId="77777777" w:rsidR="006604D9" w:rsidRPr="00525A5B" w:rsidRDefault="006604D9" w:rsidP="00556A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Всього</w:t>
            </w:r>
          </w:p>
        </w:tc>
      </w:tr>
      <w:tr w:rsidR="006604D9" w:rsidRPr="00525A5B" w14:paraId="01BA3DE8" w14:textId="77777777" w:rsidTr="00556AC5">
        <w:trPr>
          <w:trHeight w:val="285"/>
        </w:trPr>
        <w:tc>
          <w:tcPr>
            <w:tcW w:w="708" w:type="dxa"/>
          </w:tcPr>
          <w:p w14:paraId="20A18A4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</w:t>
            </w:r>
          </w:p>
        </w:tc>
        <w:tc>
          <w:tcPr>
            <w:tcW w:w="3000" w:type="dxa"/>
          </w:tcPr>
          <w:p w14:paraId="70417E5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2</w:t>
            </w:r>
          </w:p>
        </w:tc>
        <w:tc>
          <w:tcPr>
            <w:tcW w:w="3120" w:type="dxa"/>
          </w:tcPr>
          <w:p w14:paraId="1B986EDA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</w:t>
            </w:r>
          </w:p>
        </w:tc>
        <w:tc>
          <w:tcPr>
            <w:tcW w:w="1560" w:type="dxa"/>
          </w:tcPr>
          <w:p w14:paraId="41E1714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4</w:t>
            </w:r>
          </w:p>
        </w:tc>
        <w:tc>
          <w:tcPr>
            <w:tcW w:w="1560" w:type="dxa"/>
          </w:tcPr>
          <w:p w14:paraId="00C42AC2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5</w:t>
            </w:r>
          </w:p>
        </w:tc>
        <w:tc>
          <w:tcPr>
            <w:tcW w:w="1320" w:type="dxa"/>
          </w:tcPr>
          <w:p w14:paraId="00A90629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6</w:t>
            </w:r>
          </w:p>
        </w:tc>
        <w:tc>
          <w:tcPr>
            <w:tcW w:w="1080" w:type="dxa"/>
          </w:tcPr>
          <w:p w14:paraId="6F5DF06A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14:paraId="01DD0D94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8</w:t>
            </w:r>
          </w:p>
        </w:tc>
        <w:tc>
          <w:tcPr>
            <w:tcW w:w="1266" w:type="dxa"/>
          </w:tcPr>
          <w:p w14:paraId="185EA3AF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9</w:t>
            </w:r>
          </w:p>
        </w:tc>
      </w:tr>
      <w:tr w:rsidR="006604D9" w:rsidRPr="00525A5B" w14:paraId="4D81F3A1" w14:textId="77777777" w:rsidTr="00556AC5">
        <w:trPr>
          <w:trHeight w:val="330"/>
        </w:trPr>
        <w:tc>
          <w:tcPr>
            <w:tcW w:w="708" w:type="dxa"/>
            <w:vMerge w:val="restart"/>
          </w:tcPr>
          <w:p w14:paraId="60E5A2C7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525A5B">
              <w:rPr>
                <w:lang w:val="uk-UA"/>
              </w:rPr>
              <w:t>1</w:t>
            </w:r>
          </w:p>
        </w:tc>
        <w:tc>
          <w:tcPr>
            <w:tcW w:w="3000" w:type="dxa"/>
            <w:vMerge w:val="restart"/>
          </w:tcPr>
          <w:p w14:paraId="64A2A0A8" w14:textId="77777777" w:rsidR="006604D9" w:rsidRPr="00525A5B" w:rsidRDefault="006604D9" w:rsidP="004C61B7">
            <w:pPr>
              <w:autoSpaceDE w:val="0"/>
              <w:autoSpaceDN w:val="0"/>
              <w:adjustRightInd w:val="0"/>
              <w:rPr>
                <w:spacing w:val="-12"/>
                <w:highlight w:val="yellow"/>
                <w:lang w:val="uk-UA"/>
              </w:rPr>
            </w:pPr>
            <w:r w:rsidRPr="00525A5B">
              <w:rPr>
                <w:spacing w:val="-12"/>
                <w:lang w:val="uk-UA"/>
              </w:rPr>
              <w:t>Координація та контроль за дотриманням чинного законодавства у сфері оздоровлення дітей пільгових категорій</w:t>
            </w:r>
          </w:p>
        </w:tc>
        <w:tc>
          <w:tcPr>
            <w:tcW w:w="3120" w:type="dxa"/>
          </w:tcPr>
          <w:p w14:paraId="4DFA413F" w14:textId="77777777" w:rsidR="006604D9" w:rsidRPr="00525A5B" w:rsidRDefault="006604D9" w:rsidP="004C61B7">
            <w:pPr>
              <w:autoSpaceDE w:val="0"/>
              <w:autoSpaceDN w:val="0"/>
              <w:adjustRightInd w:val="0"/>
              <w:rPr>
                <w:spacing w:val="-12"/>
                <w:highlight w:val="yellow"/>
                <w:lang w:val="uk-UA"/>
              </w:rPr>
            </w:pPr>
            <w:r w:rsidRPr="00525A5B">
              <w:rPr>
                <w:spacing w:val="-12"/>
                <w:lang w:val="uk-UA"/>
              </w:rPr>
              <w:t>Проведення 3-5 виїзних (у разі потреби) засідань обласної міжвідомчої комісії (штабу)</w:t>
            </w:r>
          </w:p>
        </w:tc>
        <w:tc>
          <w:tcPr>
            <w:tcW w:w="1560" w:type="dxa"/>
          </w:tcPr>
          <w:p w14:paraId="14A5DD2A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525A5B">
              <w:rPr>
                <w:lang w:val="uk-UA"/>
              </w:rPr>
              <w:t xml:space="preserve">    одиниць</w:t>
            </w:r>
          </w:p>
        </w:tc>
        <w:tc>
          <w:tcPr>
            <w:tcW w:w="1560" w:type="dxa"/>
          </w:tcPr>
          <w:p w14:paraId="3A224E7A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</w:t>
            </w:r>
          </w:p>
        </w:tc>
        <w:tc>
          <w:tcPr>
            <w:tcW w:w="1320" w:type="dxa"/>
          </w:tcPr>
          <w:p w14:paraId="51297D54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</w:t>
            </w:r>
          </w:p>
        </w:tc>
        <w:tc>
          <w:tcPr>
            <w:tcW w:w="1080" w:type="dxa"/>
          </w:tcPr>
          <w:p w14:paraId="3FB9E5A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59ABB48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5</w:t>
            </w:r>
          </w:p>
        </w:tc>
        <w:tc>
          <w:tcPr>
            <w:tcW w:w="1266" w:type="dxa"/>
          </w:tcPr>
          <w:p w14:paraId="2B393A6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13</w:t>
            </w:r>
          </w:p>
        </w:tc>
      </w:tr>
      <w:tr w:rsidR="006604D9" w:rsidRPr="00525A5B" w14:paraId="38F583D9" w14:textId="77777777" w:rsidTr="00556AC5">
        <w:trPr>
          <w:trHeight w:val="661"/>
        </w:trPr>
        <w:tc>
          <w:tcPr>
            <w:tcW w:w="708" w:type="dxa"/>
            <w:vMerge/>
          </w:tcPr>
          <w:p w14:paraId="0D6C5782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</w:p>
        </w:tc>
        <w:tc>
          <w:tcPr>
            <w:tcW w:w="3000" w:type="dxa"/>
            <w:vMerge/>
          </w:tcPr>
          <w:p w14:paraId="1065DEE9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spacing w:val="-12"/>
                <w:highlight w:val="yellow"/>
                <w:lang w:val="uk-UA"/>
              </w:rPr>
            </w:pPr>
          </w:p>
        </w:tc>
        <w:tc>
          <w:tcPr>
            <w:tcW w:w="3120" w:type="dxa"/>
          </w:tcPr>
          <w:p w14:paraId="2F254B77" w14:textId="5C15C002" w:rsidR="006604D9" w:rsidRPr="001452B7" w:rsidRDefault="006604D9" w:rsidP="004C61B7">
            <w:pPr>
              <w:autoSpaceDE w:val="0"/>
              <w:autoSpaceDN w:val="0"/>
              <w:adjustRightInd w:val="0"/>
              <w:rPr>
                <w:spacing w:val="-16"/>
                <w:highlight w:val="yellow"/>
                <w:lang w:val="uk-UA"/>
              </w:rPr>
            </w:pPr>
            <w:r w:rsidRPr="001452B7">
              <w:rPr>
                <w:spacing w:val="-16"/>
                <w:lang w:val="uk-UA"/>
              </w:rPr>
              <w:t xml:space="preserve">Проведення понад </w:t>
            </w:r>
            <w:r w:rsidR="004B25C1">
              <w:rPr>
                <w:spacing w:val="-16"/>
                <w:lang w:val="uk-UA"/>
              </w:rPr>
              <w:t>19</w:t>
            </w:r>
            <w:r w:rsidRPr="001452B7">
              <w:rPr>
                <w:spacing w:val="-16"/>
                <w:lang w:val="uk-UA"/>
              </w:rPr>
              <w:t xml:space="preserve"> перевірок закладів оздоровлення та відпочинку щодо підготовки до оздоровчого сезону</w:t>
            </w:r>
            <w:r w:rsidR="004C61B7">
              <w:rPr>
                <w:spacing w:val="-16"/>
                <w:lang w:val="uk-UA"/>
              </w:rPr>
              <w:t xml:space="preserve"> </w:t>
            </w:r>
            <w:r w:rsidRPr="001452B7">
              <w:rPr>
                <w:spacing w:val="-16"/>
                <w:lang w:val="uk-UA"/>
              </w:rPr>
              <w:t>під час їх роботи; організація 2-3 семінар</w:t>
            </w:r>
            <w:r w:rsidR="004C61B7">
              <w:rPr>
                <w:spacing w:val="-16"/>
                <w:lang w:val="uk-UA"/>
              </w:rPr>
              <w:t>ів</w:t>
            </w:r>
            <w:r w:rsidRPr="001452B7">
              <w:rPr>
                <w:spacing w:val="-16"/>
                <w:lang w:val="uk-UA"/>
              </w:rPr>
              <w:t>/ навчан</w:t>
            </w:r>
            <w:r w:rsidR="004C61B7">
              <w:rPr>
                <w:spacing w:val="-16"/>
                <w:lang w:val="uk-UA"/>
              </w:rPr>
              <w:t>ь</w:t>
            </w:r>
            <w:r w:rsidRPr="001452B7">
              <w:rPr>
                <w:spacing w:val="-16"/>
                <w:lang w:val="uk-UA"/>
              </w:rPr>
              <w:t xml:space="preserve"> для спеціалістів, до компетенції яких належить питання оздоровлення та відпочинку дітей</w:t>
            </w:r>
          </w:p>
        </w:tc>
        <w:tc>
          <w:tcPr>
            <w:tcW w:w="1560" w:type="dxa"/>
          </w:tcPr>
          <w:p w14:paraId="44CCDE42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одиниць</w:t>
            </w:r>
          </w:p>
        </w:tc>
        <w:tc>
          <w:tcPr>
            <w:tcW w:w="1560" w:type="dxa"/>
          </w:tcPr>
          <w:p w14:paraId="02777581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3BE37C14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19</w:t>
            </w:r>
          </w:p>
        </w:tc>
        <w:tc>
          <w:tcPr>
            <w:tcW w:w="1080" w:type="dxa"/>
          </w:tcPr>
          <w:p w14:paraId="211BD72C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28</w:t>
            </w:r>
          </w:p>
        </w:tc>
        <w:tc>
          <w:tcPr>
            <w:tcW w:w="1134" w:type="dxa"/>
          </w:tcPr>
          <w:p w14:paraId="441A7D8A" w14:textId="77777777" w:rsidR="006604D9" w:rsidRPr="00525A5B" w:rsidRDefault="006604D9" w:rsidP="00556AC5">
            <w:pPr>
              <w:jc w:val="center"/>
              <w:outlineLvl w:val="0"/>
              <w:rPr>
                <w:lang w:val="uk-UA"/>
              </w:rPr>
            </w:pPr>
            <w:r w:rsidRPr="00525A5B">
              <w:rPr>
                <w:lang w:val="uk-UA"/>
              </w:rPr>
              <w:t>37</w:t>
            </w:r>
          </w:p>
        </w:tc>
        <w:tc>
          <w:tcPr>
            <w:tcW w:w="1266" w:type="dxa"/>
          </w:tcPr>
          <w:p w14:paraId="474EE6B5" w14:textId="77777777" w:rsidR="006604D9" w:rsidRPr="00525A5B" w:rsidRDefault="006604D9" w:rsidP="00556AC5">
            <w:pPr>
              <w:jc w:val="center"/>
              <w:outlineLvl w:val="0"/>
              <w:rPr>
                <w:lang w:val="uk-UA"/>
              </w:rPr>
            </w:pPr>
            <w:r w:rsidRPr="00525A5B">
              <w:rPr>
                <w:lang w:val="uk-UA"/>
              </w:rPr>
              <w:t>84</w:t>
            </w:r>
          </w:p>
        </w:tc>
      </w:tr>
      <w:tr w:rsidR="006604D9" w:rsidRPr="00525A5B" w14:paraId="38B976F7" w14:textId="77777777" w:rsidTr="00556AC5">
        <w:trPr>
          <w:trHeight w:val="661"/>
        </w:trPr>
        <w:tc>
          <w:tcPr>
            <w:tcW w:w="708" w:type="dxa"/>
            <w:vMerge/>
          </w:tcPr>
          <w:p w14:paraId="3DCFEA5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3000" w:type="dxa"/>
            <w:vMerge/>
          </w:tcPr>
          <w:p w14:paraId="6C5E8CAF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spacing w:val="-12"/>
                <w:highlight w:val="yellow"/>
                <w:lang w:val="uk-UA"/>
              </w:rPr>
            </w:pPr>
          </w:p>
        </w:tc>
        <w:tc>
          <w:tcPr>
            <w:tcW w:w="3120" w:type="dxa"/>
          </w:tcPr>
          <w:p w14:paraId="0247F76F" w14:textId="58AF938B" w:rsidR="006604D9" w:rsidRPr="001452B7" w:rsidRDefault="006604D9" w:rsidP="004C61B7">
            <w:pPr>
              <w:autoSpaceDE w:val="0"/>
              <w:autoSpaceDN w:val="0"/>
              <w:adjustRightInd w:val="0"/>
              <w:rPr>
                <w:spacing w:val="-16"/>
                <w:lang w:val="uk-UA"/>
              </w:rPr>
            </w:pPr>
            <w:r w:rsidRPr="001452B7">
              <w:rPr>
                <w:spacing w:val="-16"/>
                <w:lang w:val="uk-UA"/>
              </w:rPr>
              <w:t>Проведення  3-4 державн</w:t>
            </w:r>
            <w:r w:rsidR="004C61B7">
              <w:rPr>
                <w:spacing w:val="-16"/>
                <w:lang w:val="uk-UA"/>
              </w:rPr>
              <w:t xml:space="preserve">их </w:t>
            </w:r>
            <w:r w:rsidRPr="001452B7">
              <w:rPr>
                <w:spacing w:val="-16"/>
                <w:lang w:val="uk-UA"/>
              </w:rPr>
              <w:t>атестаці</w:t>
            </w:r>
            <w:r w:rsidR="004C61B7">
              <w:rPr>
                <w:spacing w:val="-16"/>
                <w:lang w:val="uk-UA"/>
              </w:rPr>
              <w:t>й</w:t>
            </w:r>
            <w:r w:rsidRPr="001452B7">
              <w:rPr>
                <w:spacing w:val="-16"/>
                <w:lang w:val="uk-UA"/>
              </w:rPr>
              <w:t xml:space="preserve"> (підтвердження</w:t>
            </w:r>
          </w:p>
          <w:p w14:paraId="1DEC197E" w14:textId="77777777" w:rsidR="006604D9" w:rsidRPr="001452B7" w:rsidRDefault="006604D9" w:rsidP="004C61B7">
            <w:pPr>
              <w:autoSpaceDE w:val="0"/>
              <w:autoSpaceDN w:val="0"/>
              <w:adjustRightInd w:val="0"/>
              <w:rPr>
                <w:spacing w:val="-16"/>
                <w:highlight w:val="yellow"/>
                <w:lang w:val="uk-UA"/>
              </w:rPr>
            </w:pPr>
            <w:r w:rsidRPr="001452B7">
              <w:rPr>
                <w:spacing w:val="-16"/>
                <w:lang w:val="uk-UA"/>
              </w:rPr>
              <w:t>присвоєної категорії) позаміських закладів оздоровлення та відпочинку</w:t>
            </w:r>
          </w:p>
        </w:tc>
        <w:tc>
          <w:tcPr>
            <w:tcW w:w="1560" w:type="dxa"/>
          </w:tcPr>
          <w:p w14:paraId="059ACB26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одиниць</w:t>
            </w:r>
          </w:p>
        </w:tc>
        <w:tc>
          <w:tcPr>
            <w:tcW w:w="1560" w:type="dxa"/>
          </w:tcPr>
          <w:p w14:paraId="1E702927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4FE7876C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</w:t>
            </w:r>
          </w:p>
        </w:tc>
        <w:tc>
          <w:tcPr>
            <w:tcW w:w="1080" w:type="dxa"/>
          </w:tcPr>
          <w:p w14:paraId="0043144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14:paraId="286E8E3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</w:t>
            </w:r>
          </w:p>
        </w:tc>
        <w:tc>
          <w:tcPr>
            <w:tcW w:w="1266" w:type="dxa"/>
          </w:tcPr>
          <w:p w14:paraId="34519477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9</w:t>
            </w:r>
          </w:p>
        </w:tc>
      </w:tr>
      <w:tr w:rsidR="006604D9" w:rsidRPr="00525A5B" w14:paraId="652DBAAF" w14:textId="77777777" w:rsidTr="00556AC5">
        <w:trPr>
          <w:trHeight w:val="993"/>
        </w:trPr>
        <w:tc>
          <w:tcPr>
            <w:tcW w:w="14748" w:type="dxa"/>
            <w:gridSpan w:val="9"/>
            <w:tcBorders>
              <w:top w:val="nil"/>
              <w:left w:val="nil"/>
              <w:right w:val="nil"/>
            </w:tcBorders>
          </w:tcPr>
          <w:p w14:paraId="09F5EFFB" w14:textId="77777777" w:rsidR="00A93873" w:rsidRDefault="00A93873" w:rsidP="00556AC5">
            <w:pPr>
              <w:jc w:val="center"/>
              <w:rPr>
                <w:lang w:val="uk-UA"/>
              </w:rPr>
            </w:pPr>
          </w:p>
          <w:p w14:paraId="1ABB878A" w14:textId="415C38A5" w:rsidR="006604D9" w:rsidRPr="002D376F" w:rsidRDefault="006604D9" w:rsidP="00556A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274B7873" w14:textId="77777777" w:rsidR="006604D9" w:rsidRDefault="006604D9" w:rsidP="00556AC5">
            <w:pPr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</w:p>
          <w:p w14:paraId="155899EA" w14:textId="77777777" w:rsidR="006604D9" w:rsidRDefault="006604D9" w:rsidP="00556A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  <w:p w14:paraId="03155A16" w14:textId="77777777" w:rsidR="006604D9" w:rsidRPr="00B628E5" w:rsidRDefault="006604D9" w:rsidP="00556A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B628E5">
              <w:rPr>
                <w:sz w:val="28"/>
                <w:szCs w:val="28"/>
                <w:lang w:val="uk-UA"/>
              </w:rPr>
              <w:t>Продовження додатка 4</w:t>
            </w:r>
          </w:p>
        </w:tc>
      </w:tr>
      <w:tr w:rsidR="006604D9" w:rsidRPr="00525A5B" w14:paraId="69A43B6E" w14:textId="77777777" w:rsidTr="00556AC5">
        <w:trPr>
          <w:trHeight w:val="412"/>
        </w:trPr>
        <w:tc>
          <w:tcPr>
            <w:tcW w:w="708" w:type="dxa"/>
            <w:tcBorders>
              <w:top w:val="nil"/>
            </w:tcBorders>
          </w:tcPr>
          <w:p w14:paraId="265FAA5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525A5B">
              <w:rPr>
                <w:lang w:val="uk-UA"/>
              </w:rPr>
              <w:t>1</w:t>
            </w:r>
          </w:p>
        </w:tc>
        <w:tc>
          <w:tcPr>
            <w:tcW w:w="3000" w:type="dxa"/>
            <w:tcBorders>
              <w:top w:val="nil"/>
            </w:tcBorders>
          </w:tcPr>
          <w:p w14:paraId="3F1773A6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spacing w:val="-12"/>
                <w:highlight w:val="yellow"/>
                <w:lang w:val="uk-UA"/>
              </w:rPr>
            </w:pPr>
            <w:r w:rsidRPr="00525A5B">
              <w:rPr>
                <w:lang w:val="uk-UA"/>
              </w:rPr>
              <w:t>2</w:t>
            </w:r>
          </w:p>
        </w:tc>
        <w:tc>
          <w:tcPr>
            <w:tcW w:w="3120" w:type="dxa"/>
            <w:tcBorders>
              <w:top w:val="nil"/>
            </w:tcBorders>
          </w:tcPr>
          <w:p w14:paraId="01BC742F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spacing w:val="-12"/>
                <w:lang w:val="uk-UA"/>
              </w:rPr>
            </w:pPr>
            <w:r w:rsidRPr="00525A5B"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14:paraId="35C1F07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14:paraId="6C33B4D7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14:paraId="16AD8D4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</w:tcPr>
          <w:p w14:paraId="1B108E8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14:paraId="6538359E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8</w:t>
            </w:r>
          </w:p>
        </w:tc>
        <w:tc>
          <w:tcPr>
            <w:tcW w:w="1266" w:type="dxa"/>
            <w:tcBorders>
              <w:top w:val="nil"/>
            </w:tcBorders>
          </w:tcPr>
          <w:p w14:paraId="386DDC2B" w14:textId="77777777" w:rsidR="006604D9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9</w:t>
            </w:r>
          </w:p>
        </w:tc>
      </w:tr>
      <w:tr w:rsidR="006604D9" w:rsidRPr="00525A5B" w14:paraId="7EC84F5E" w14:textId="77777777" w:rsidTr="00556AC5">
        <w:trPr>
          <w:trHeight w:val="1405"/>
        </w:trPr>
        <w:tc>
          <w:tcPr>
            <w:tcW w:w="708" w:type="dxa"/>
            <w:vMerge w:val="restart"/>
          </w:tcPr>
          <w:p w14:paraId="5C88D4AF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525A5B">
              <w:rPr>
                <w:lang w:val="uk-UA"/>
              </w:rPr>
              <w:t>2.</w:t>
            </w:r>
          </w:p>
        </w:tc>
        <w:tc>
          <w:tcPr>
            <w:tcW w:w="3000" w:type="dxa"/>
            <w:vMerge w:val="restart"/>
          </w:tcPr>
          <w:p w14:paraId="085422BB" w14:textId="77777777" w:rsidR="006604D9" w:rsidRPr="00525A5B" w:rsidRDefault="006604D9" w:rsidP="00990E3B">
            <w:pPr>
              <w:autoSpaceDE w:val="0"/>
              <w:autoSpaceDN w:val="0"/>
              <w:adjustRightInd w:val="0"/>
              <w:rPr>
                <w:spacing w:val="-12"/>
                <w:highlight w:val="yellow"/>
                <w:lang w:val="uk-UA"/>
              </w:rPr>
            </w:pPr>
            <w:r w:rsidRPr="00525A5B">
              <w:rPr>
                <w:spacing w:val="-12"/>
                <w:lang w:val="uk-UA"/>
              </w:rPr>
              <w:t>Збільшення кількості дітей пільгових категорій області, охоплених організованими формами оздоровлення та відпочинку</w:t>
            </w:r>
          </w:p>
        </w:tc>
        <w:tc>
          <w:tcPr>
            <w:tcW w:w="3120" w:type="dxa"/>
          </w:tcPr>
          <w:p w14:paraId="1EC51BA7" w14:textId="77777777" w:rsidR="006604D9" w:rsidRPr="00525A5B" w:rsidRDefault="006604D9" w:rsidP="00990E3B">
            <w:pPr>
              <w:autoSpaceDE w:val="0"/>
              <w:autoSpaceDN w:val="0"/>
              <w:adjustRightInd w:val="0"/>
              <w:rPr>
                <w:spacing w:val="-12"/>
                <w:lang w:val="uk-UA"/>
              </w:rPr>
            </w:pPr>
            <w:r w:rsidRPr="00525A5B">
              <w:rPr>
                <w:spacing w:val="-12"/>
                <w:lang w:val="uk-UA"/>
              </w:rPr>
              <w:t xml:space="preserve">Кількість дітей, яким надано послуги з оздоровлення </w:t>
            </w:r>
            <w:r w:rsidRPr="00525A5B">
              <w:rPr>
                <w:snapToGrid w:val="0"/>
                <w:spacing w:val="-12"/>
                <w:lang w:val="uk-UA"/>
              </w:rPr>
              <w:t>на умовах співфінансування з місцевих бюджетів</w:t>
            </w:r>
          </w:p>
        </w:tc>
        <w:tc>
          <w:tcPr>
            <w:tcW w:w="1560" w:type="dxa"/>
          </w:tcPr>
          <w:p w14:paraId="0AC2A698" w14:textId="14AA0066" w:rsidR="006604D9" w:rsidRPr="00525A5B" w:rsidRDefault="00272682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560" w:type="dxa"/>
          </w:tcPr>
          <w:p w14:paraId="687DCF49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3D861AF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330</w:t>
            </w:r>
          </w:p>
          <w:p w14:paraId="5CC4F102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14:paraId="0A5EC8EC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340</w:t>
            </w:r>
          </w:p>
        </w:tc>
        <w:tc>
          <w:tcPr>
            <w:tcW w:w="1134" w:type="dxa"/>
          </w:tcPr>
          <w:p w14:paraId="714ECE7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355</w:t>
            </w:r>
          </w:p>
        </w:tc>
        <w:tc>
          <w:tcPr>
            <w:tcW w:w="1266" w:type="dxa"/>
          </w:tcPr>
          <w:p w14:paraId="7754798F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1025</w:t>
            </w:r>
          </w:p>
        </w:tc>
      </w:tr>
      <w:tr w:rsidR="006604D9" w:rsidRPr="00525A5B" w14:paraId="7165FDC2" w14:textId="77777777" w:rsidTr="00556AC5">
        <w:trPr>
          <w:trHeight w:val="1405"/>
        </w:trPr>
        <w:tc>
          <w:tcPr>
            <w:tcW w:w="708" w:type="dxa"/>
            <w:vMerge/>
          </w:tcPr>
          <w:p w14:paraId="6599C30E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000" w:type="dxa"/>
            <w:vMerge/>
          </w:tcPr>
          <w:p w14:paraId="56DCDE4E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spacing w:val="-12"/>
                <w:lang w:val="uk-UA"/>
              </w:rPr>
            </w:pPr>
          </w:p>
        </w:tc>
        <w:tc>
          <w:tcPr>
            <w:tcW w:w="3120" w:type="dxa"/>
          </w:tcPr>
          <w:p w14:paraId="72493797" w14:textId="77777777" w:rsidR="006604D9" w:rsidRPr="00525A5B" w:rsidRDefault="006604D9" w:rsidP="00990E3B">
            <w:pPr>
              <w:autoSpaceDE w:val="0"/>
              <w:autoSpaceDN w:val="0"/>
              <w:adjustRightInd w:val="0"/>
              <w:rPr>
                <w:spacing w:val="-12"/>
                <w:lang w:val="uk-UA"/>
              </w:rPr>
            </w:pPr>
            <w:r w:rsidRPr="00525A5B">
              <w:rPr>
                <w:spacing w:val="-12"/>
                <w:lang w:val="uk-UA"/>
              </w:rPr>
              <w:t>Кількість дітей, яким надано послуги з відпочинку на умовах співфінансування з місцевих бюджетів</w:t>
            </w:r>
          </w:p>
        </w:tc>
        <w:tc>
          <w:tcPr>
            <w:tcW w:w="1560" w:type="dxa"/>
          </w:tcPr>
          <w:p w14:paraId="7DE69336" w14:textId="00E6E437" w:rsidR="006604D9" w:rsidRPr="00525A5B" w:rsidRDefault="00272682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560" w:type="dxa"/>
          </w:tcPr>
          <w:p w14:paraId="11AA8C76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56DB387F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770</w:t>
            </w:r>
          </w:p>
        </w:tc>
        <w:tc>
          <w:tcPr>
            <w:tcW w:w="1080" w:type="dxa"/>
          </w:tcPr>
          <w:p w14:paraId="331351B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775</w:t>
            </w:r>
          </w:p>
        </w:tc>
        <w:tc>
          <w:tcPr>
            <w:tcW w:w="1134" w:type="dxa"/>
          </w:tcPr>
          <w:p w14:paraId="0733348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830</w:t>
            </w:r>
          </w:p>
        </w:tc>
        <w:tc>
          <w:tcPr>
            <w:tcW w:w="1266" w:type="dxa"/>
          </w:tcPr>
          <w:p w14:paraId="5271C381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2375</w:t>
            </w:r>
          </w:p>
        </w:tc>
      </w:tr>
      <w:tr w:rsidR="006604D9" w:rsidRPr="00525A5B" w14:paraId="5C33274E" w14:textId="77777777" w:rsidTr="00556AC5">
        <w:trPr>
          <w:trHeight w:val="661"/>
        </w:trPr>
        <w:tc>
          <w:tcPr>
            <w:tcW w:w="708" w:type="dxa"/>
            <w:vMerge/>
          </w:tcPr>
          <w:p w14:paraId="70C4E9C5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</w:p>
        </w:tc>
        <w:tc>
          <w:tcPr>
            <w:tcW w:w="3000" w:type="dxa"/>
            <w:vMerge/>
          </w:tcPr>
          <w:p w14:paraId="4D4912C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spacing w:val="-12"/>
                <w:highlight w:val="yellow"/>
                <w:lang w:val="uk-UA"/>
              </w:rPr>
            </w:pPr>
          </w:p>
        </w:tc>
        <w:tc>
          <w:tcPr>
            <w:tcW w:w="3120" w:type="dxa"/>
          </w:tcPr>
          <w:p w14:paraId="0762C2B4" w14:textId="77777777" w:rsidR="006604D9" w:rsidRPr="00525A5B" w:rsidRDefault="006604D9" w:rsidP="00990E3B">
            <w:pPr>
              <w:autoSpaceDE w:val="0"/>
              <w:autoSpaceDN w:val="0"/>
              <w:adjustRightInd w:val="0"/>
              <w:rPr>
                <w:spacing w:val="-12"/>
                <w:lang w:val="uk-UA"/>
              </w:rPr>
            </w:pPr>
            <w:r w:rsidRPr="00525A5B">
              <w:rPr>
                <w:spacing w:val="-12"/>
                <w:lang w:val="uk-UA"/>
              </w:rPr>
              <w:t>Середня вартість ліжко-дня однієї путівки для оздоровлення та відпочинку дітей пільгових категорій у стаціонарних дитячих закладах</w:t>
            </w:r>
          </w:p>
        </w:tc>
        <w:tc>
          <w:tcPr>
            <w:tcW w:w="1560" w:type="dxa"/>
          </w:tcPr>
          <w:p w14:paraId="72D41568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грн</w:t>
            </w:r>
          </w:p>
        </w:tc>
        <w:tc>
          <w:tcPr>
            <w:tcW w:w="1560" w:type="dxa"/>
          </w:tcPr>
          <w:p w14:paraId="4D462274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16A496B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800</w:t>
            </w:r>
          </w:p>
        </w:tc>
        <w:tc>
          <w:tcPr>
            <w:tcW w:w="1080" w:type="dxa"/>
          </w:tcPr>
          <w:p w14:paraId="43374E9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900</w:t>
            </w:r>
          </w:p>
        </w:tc>
        <w:tc>
          <w:tcPr>
            <w:tcW w:w="1134" w:type="dxa"/>
          </w:tcPr>
          <w:p w14:paraId="3BCDC0DB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1 000</w:t>
            </w:r>
          </w:p>
        </w:tc>
        <w:tc>
          <w:tcPr>
            <w:tcW w:w="1266" w:type="dxa"/>
          </w:tcPr>
          <w:p w14:paraId="5F6C6387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900</w:t>
            </w:r>
          </w:p>
        </w:tc>
      </w:tr>
      <w:tr w:rsidR="006604D9" w:rsidRPr="00525A5B" w14:paraId="4973F0C8" w14:textId="77777777" w:rsidTr="00556AC5">
        <w:trPr>
          <w:trHeight w:val="416"/>
        </w:trPr>
        <w:tc>
          <w:tcPr>
            <w:tcW w:w="708" w:type="dxa"/>
            <w:vMerge/>
          </w:tcPr>
          <w:p w14:paraId="3177BF71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</w:p>
        </w:tc>
        <w:tc>
          <w:tcPr>
            <w:tcW w:w="3000" w:type="dxa"/>
            <w:vMerge/>
          </w:tcPr>
          <w:p w14:paraId="59F81F4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spacing w:val="-12"/>
                <w:highlight w:val="yellow"/>
                <w:lang w:val="uk-UA"/>
              </w:rPr>
            </w:pPr>
          </w:p>
        </w:tc>
        <w:tc>
          <w:tcPr>
            <w:tcW w:w="3120" w:type="dxa"/>
          </w:tcPr>
          <w:p w14:paraId="1ED5B13B" w14:textId="45D5E035" w:rsidR="006604D9" w:rsidRPr="0049650F" w:rsidRDefault="006604D9" w:rsidP="00990E3B">
            <w:pPr>
              <w:autoSpaceDE w:val="0"/>
              <w:autoSpaceDN w:val="0"/>
              <w:adjustRightInd w:val="0"/>
              <w:rPr>
                <w:spacing w:val="-16"/>
                <w:lang w:val="uk-UA"/>
              </w:rPr>
            </w:pPr>
            <w:r w:rsidRPr="0049650F">
              <w:rPr>
                <w:spacing w:val="-16"/>
                <w:lang w:val="uk-UA"/>
              </w:rPr>
              <w:t>Кількість дітей, яким надано послуги  з відпочинку у  таборах відпочинку (з денним перебуванням, праці та відпочинку, наметові містечка), які фун</w:t>
            </w:r>
            <w:r w:rsidR="00990E3B">
              <w:rPr>
                <w:spacing w:val="-16"/>
                <w:lang w:val="uk-UA"/>
              </w:rPr>
              <w:t>к</w:t>
            </w:r>
            <w:r w:rsidRPr="0049650F">
              <w:rPr>
                <w:spacing w:val="-16"/>
                <w:lang w:val="uk-UA"/>
              </w:rPr>
              <w:t>ціонують  на базі закладів позашкільної освіти обласного підпорядкування</w:t>
            </w:r>
          </w:p>
        </w:tc>
        <w:tc>
          <w:tcPr>
            <w:tcW w:w="1560" w:type="dxa"/>
          </w:tcPr>
          <w:p w14:paraId="06FCD943" w14:textId="59764292" w:rsidR="006604D9" w:rsidRPr="00525A5B" w:rsidRDefault="00272682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560" w:type="dxa"/>
          </w:tcPr>
          <w:p w14:paraId="2D2794FD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628B89D8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80</w:t>
            </w:r>
          </w:p>
        </w:tc>
        <w:tc>
          <w:tcPr>
            <w:tcW w:w="1080" w:type="dxa"/>
          </w:tcPr>
          <w:p w14:paraId="1E341ECE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14:paraId="508E779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150</w:t>
            </w:r>
          </w:p>
        </w:tc>
        <w:tc>
          <w:tcPr>
            <w:tcW w:w="1266" w:type="dxa"/>
          </w:tcPr>
          <w:p w14:paraId="048DA808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330</w:t>
            </w:r>
          </w:p>
        </w:tc>
      </w:tr>
      <w:tr w:rsidR="006604D9" w:rsidRPr="00525A5B" w14:paraId="5221E427" w14:textId="77777777" w:rsidTr="00556AC5">
        <w:trPr>
          <w:trHeight w:val="420"/>
        </w:trPr>
        <w:tc>
          <w:tcPr>
            <w:tcW w:w="708" w:type="dxa"/>
            <w:vMerge/>
            <w:shd w:val="clear" w:color="auto" w:fill="FFFF00"/>
          </w:tcPr>
          <w:p w14:paraId="7FE8F322" w14:textId="77777777" w:rsidR="006604D9" w:rsidRPr="00525A5B" w:rsidRDefault="006604D9" w:rsidP="00556AC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000" w:type="dxa"/>
            <w:vMerge/>
            <w:shd w:val="clear" w:color="auto" w:fill="FFFF00"/>
          </w:tcPr>
          <w:p w14:paraId="26C44E52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both"/>
              <w:rPr>
                <w:spacing w:val="-12"/>
                <w:lang w:val="uk-UA"/>
              </w:rPr>
            </w:pPr>
          </w:p>
        </w:tc>
        <w:tc>
          <w:tcPr>
            <w:tcW w:w="3120" w:type="dxa"/>
          </w:tcPr>
          <w:p w14:paraId="53FD7A14" w14:textId="77777777" w:rsidR="006604D9" w:rsidRPr="00525A5B" w:rsidRDefault="006604D9" w:rsidP="00990E3B">
            <w:pPr>
              <w:autoSpaceDE w:val="0"/>
              <w:autoSpaceDN w:val="0"/>
              <w:adjustRightInd w:val="0"/>
              <w:rPr>
                <w:spacing w:val="-12"/>
                <w:lang w:val="uk-UA"/>
              </w:rPr>
            </w:pPr>
            <w:r w:rsidRPr="00525A5B">
              <w:rPr>
                <w:spacing w:val="-12"/>
                <w:lang w:val="uk-UA"/>
              </w:rPr>
              <w:t xml:space="preserve">Середня вартість ліжко-дня перебування однієї дитини у таборі відпочинку  </w:t>
            </w:r>
          </w:p>
        </w:tc>
        <w:tc>
          <w:tcPr>
            <w:tcW w:w="1560" w:type="dxa"/>
          </w:tcPr>
          <w:p w14:paraId="3E412662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грн</w:t>
            </w:r>
          </w:p>
        </w:tc>
        <w:tc>
          <w:tcPr>
            <w:tcW w:w="1560" w:type="dxa"/>
          </w:tcPr>
          <w:p w14:paraId="646A64A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0</w:t>
            </w:r>
          </w:p>
        </w:tc>
        <w:tc>
          <w:tcPr>
            <w:tcW w:w="1320" w:type="dxa"/>
          </w:tcPr>
          <w:p w14:paraId="60A344F6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572</w:t>
            </w:r>
          </w:p>
        </w:tc>
        <w:tc>
          <w:tcPr>
            <w:tcW w:w="1080" w:type="dxa"/>
          </w:tcPr>
          <w:p w14:paraId="72996E5A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629</w:t>
            </w:r>
          </w:p>
        </w:tc>
        <w:tc>
          <w:tcPr>
            <w:tcW w:w="1134" w:type="dxa"/>
          </w:tcPr>
          <w:p w14:paraId="032B5C80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692</w:t>
            </w:r>
          </w:p>
        </w:tc>
        <w:tc>
          <w:tcPr>
            <w:tcW w:w="1266" w:type="dxa"/>
          </w:tcPr>
          <w:p w14:paraId="318839E5" w14:textId="77777777" w:rsidR="006604D9" w:rsidRPr="00525A5B" w:rsidRDefault="006604D9" w:rsidP="00556AC5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25A5B">
              <w:rPr>
                <w:lang w:val="uk-UA"/>
              </w:rPr>
              <w:t>631</w:t>
            </w:r>
          </w:p>
        </w:tc>
      </w:tr>
    </w:tbl>
    <w:p w14:paraId="793A9477" w14:textId="77777777" w:rsidR="006604D9" w:rsidRPr="00525A5B" w:rsidRDefault="006604D9" w:rsidP="00085AD3">
      <w:pPr>
        <w:jc w:val="both"/>
        <w:rPr>
          <w:lang w:val="uk-UA"/>
        </w:rPr>
      </w:pPr>
    </w:p>
    <w:p w14:paraId="575E9370" w14:textId="77777777" w:rsidR="006604D9" w:rsidRDefault="006604D9" w:rsidP="00085AD3">
      <w:pPr>
        <w:jc w:val="center"/>
        <w:rPr>
          <w:lang w:val="uk-UA"/>
        </w:rPr>
      </w:pPr>
      <w:r w:rsidRPr="00525A5B">
        <w:rPr>
          <w:lang w:val="uk-UA"/>
        </w:rPr>
        <w:t>_______________________________________________________________________</w:t>
      </w:r>
    </w:p>
    <w:p w14:paraId="624B136A" w14:textId="77777777" w:rsidR="006604D9" w:rsidRDefault="006604D9" w:rsidP="00085AD3">
      <w:pPr>
        <w:jc w:val="center"/>
        <w:rPr>
          <w:sz w:val="28"/>
          <w:szCs w:val="28"/>
          <w:lang w:val="uk-UA"/>
        </w:rPr>
      </w:pPr>
    </w:p>
    <w:sectPr w:rsidR="006604D9" w:rsidSect="00B40C2D">
      <w:pgSz w:w="16838" w:h="11906" w:orient="landscape"/>
      <w:pgMar w:top="902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1F6D" w14:textId="77777777" w:rsidR="00615E2A" w:rsidRDefault="00615E2A">
      <w:r>
        <w:separator/>
      </w:r>
    </w:p>
  </w:endnote>
  <w:endnote w:type="continuationSeparator" w:id="0">
    <w:p w14:paraId="6D3B3833" w14:textId="77777777" w:rsidR="00615E2A" w:rsidRDefault="006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79CD" w14:textId="77777777" w:rsidR="00615E2A" w:rsidRDefault="00615E2A">
      <w:r>
        <w:separator/>
      </w:r>
    </w:p>
  </w:footnote>
  <w:footnote w:type="continuationSeparator" w:id="0">
    <w:p w14:paraId="76CB5A40" w14:textId="77777777" w:rsidR="00615E2A" w:rsidRDefault="0061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F8E" w14:textId="77777777" w:rsidR="006604D9" w:rsidRDefault="006604D9" w:rsidP="00FB2D3D">
    <w:pPr>
      <w:pStyle w:val="a4"/>
      <w:framePr w:wrap="auto" w:vAnchor="text" w:hAnchor="margin" w:xAlign="center" w:y="1"/>
      <w:jc w:val="center"/>
    </w:pPr>
    <w:r>
      <w:t xml:space="preserve"> </w:t>
    </w:r>
  </w:p>
  <w:p w14:paraId="7C087F7A" w14:textId="77777777" w:rsidR="006604D9" w:rsidRDefault="006604D9" w:rsidP="00FB2D3D">
    <w:pPr>
      <w:pStyle w:val="a4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678"/>
    <w:multiLevelType w:val="hybridMultilevel"/>
    <w:tmpl w:val="B51681AE"/>
    <w:lvl w:ilvl="0" w:tplc="D458F3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D376A8C"/>
    <w:multiLevelType w:val="hybridMultilevel"/>
    <w:tmpl w:val="AEA464CC"/>
    <w:lvl w:ilvl="0" w:tplc="C4265B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24B61"/>
    <w:multiLevelType w:val="hybridMultilevel"/>
    <w:tmpl w:val="5E2E6934"/>
    <w:lvl w:ilvl="0" w:tplc="B40600B4">
      <w:start w:val="20"/>
      <w:numFmt w:val="decimal"/>
      <w:lvlText w:val="%1"/>
      <w:lvlJc w:val="left"/>
      <w:pPr>
        <w:tabs>
          <w:tab w:val="num" w:pos="-784"/>
        </w:tabs>
        <w:ind w:left="-784" w:hanging="5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-244"/>
        </w:tabs>
        <w:ind w:left="-24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76"/>
        </w:tabs>
        <w:ind w:left="476" w:hanging="180"/>
      </w:pPr>
    </w:lvl>
    <w:lvl w:ilvl="3" w:tplc="0422000F">
      <w:start w:val="1"/>
      <w:numFmt w:val="decimal"/>
      <w:lvlText w:val="%4."/>
      <w:lvlJc w:val="left"/>
      <w:pPr>
        <w:tabs>
          <w:tab w:val="num" w:pos="1196"/>
        </w:tabs>
        <w:ind w:left="1196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1916"/>
        </w:tabs>
        <w:ind w:left="1916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2636"/>
        </w:tabs>
        <w:ind w:left="2636" w:hanging="180"/>
      </w:pPr>
    </w:lvl>
    <w:lvl w:ilvl="6" w:tplc="0422000F">
      <w:start w:val="1"/>
      <w:numFmt w:val="decimal"/>
      <w:lvlText w:val="%7."/>
      <w:lvlJc w:val="left"/>
      <w:pPr>
        <w:tabs>
          <w:tab w:val="num" w:pos="3356"/>
        </w:tabs>
        <w:ind w:left="3356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4076"/>
        </w:tabs>
        <w:ind w:left="4076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4796"/>
        </w:tabs>
        <w:ind w:left="4796" w:hanging="180"/>
      </w:pPr>
    </w:lvl>
  </w:abstractNum>
  <w:abstractNum w:abstractNumId="3" w15:restartNumberingAfterBreak="0">
    <w:nsid w:val="546A1CDC"/>
    <w:multiLevelType w:val="hybridMultilevel"/>
    <w:tmpl w:val="74242D06"/>
    <w:lvl w:ilvl="0" w:tplc="BD98E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02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8D2BA8"/>
    <w:multiLevelType w:val="hybridMultilevel"/>
    <w:tmpl w:val="F4C48F72"/>
    <w:lvl w:ilvl="0" w:tplc="BD98E74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9C710C0"/>
    <w:multiLevelType w:val="hybridMultilevel"/>
    <w:tmpl w:val="92D0E460"/>
    <w:lvl w:ilvl="0" w:tplc="5D7CD5C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 w16cid:durableId="1404642621">
    <w:abstractNumId w:val="1"/>
  </w:num>
  <w:num w:numId="2" w16cid:durableId="1494297437">
    <w:abstractNumId w:val="5"/>
  </w:num>
  <w:num w:numId="3" w16cid:durableId="576791202">
    <w:abstractNumId w:val="0"/>
  </w:num>
  <w:num w:numId="4" w16cid:durableId="526604511">
    <w:abstractNumId w:val="6"/>
  </w:num>
  <w:num w:numId="5" w16cid:durableId="66346269">
    <w:abstractNumId w:val="4"/>
  </w:num>
  <w:num w:numId="6" w16cid:durableId="931669439">
    <w:abstractNumId w:val="3"/>
  </w:num>
  <w:num w:numId="7" w16cid:durableId="20012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92"/>
    <w:rsid w:val="000048DE"/>
    <w:rsid w:val="00005B8F"/>
    <w:rsid w:val="000101F3"/>
    <w:rsid w:val="0001621D"/>
    <w:rsid w:val="00017EC2"/>
    <w:rsid w:val="00020683"/>
    <w:rsid w:val="00024AA4"/>
    <w:rsid w:val="00025F9B"/>
    <w:rsid w:val="0003303F"/>
    <w:rsid w:val="00033B58"/>
    <w:rsid w:val="00034EDA"/>
    <w:rsid w:val="0004363E"/>
    <w:rsid w:val="00044CB8"/>
    <w:rsid w:val="00051E9B"/>
    <w:rsid w:val="0005588D"/>
    <w:rsid w:val="00057025"/>
    <w:rsid w:val="0006133B"/>
    <w:rsid w:val="000622FE"/>
    <w:rsid w:val="00062A79"/>
    <w:rsid w:val="00067CFA"/>
    <w:rsid w:val="000700EA"/>
    <w:rsid w:val="0007094C"/>
    <w:rsid w:val="000750FD"/>
    <w:rsid w:val="00075D90"/>
    <w:rsid w:val="000800BC"/>
    <w:rsid w:val="000837D7"/>
    <w:rsid w:val="00085AD3"/>
    <w:rsid w:val="00086A78"/>
    <w:rsid w:val="00095DE2"/>
    <w:rsid w:val="00097925"/>
    <w:rsid w:val="000A120A"/>
    <w:rsid w:val="000B1D30"/>
    <w:rsid w:val="000B2567"/>
    <w:rsid w:val="000B3726"/>
    <w:rsid w:val="000C254A"/>
    <w:rsid w:val="000C5B65"/>
    <w:rsid w:val="000C6F07"/>
    <w:rsid w:val="000D43DC"/>
    <w:rsid w:val="000F0E02"/>
    <w:rsid w:val="000F4D7E"/>
    <w:rsid w:val="000F6179"/>
    <w:rsid w:val="00110E62"/>
    <w:rsid w:val="001118B0"/>
    <w:rsid w:val="0011681C"/>
    <w:rsid w:val="00117183"/>
    <w:rsid w:val="001452B7"/>
    <w:rsid w:val="00153090"/>
    <w:rsid w:val="00155030"/>
    <w:rsid w:val="00171F54"/>
    <w:rsid w:val="0017786A"/>
    <w:rsid w:val="00186F08"/>
    <w:rsid w:val="0019211D"/>
    <w:rsid w:val="001926D3"/>
    <w:rsid w:val="001928FA"/>
    <w:rsid w:val="00193134"/>
    <w:rsid w:val="001B15B2"/>
    <w:rsid w:val="001B163D"/>
    <w:rsid w:val="001B236F"/>
    <w:rsid w:val="001C2140"/>
    <w:rsid w:val="001C503B"/>
    <w:rsid w:val="001C7B84"/>
    <w:rsid w:val="001D06F3"/>
    <w:rsid w:val="001D3E9C"/>
    <w:rsid w:val="001E1797"/>
    <w:rsid w:val="001E249C"/>
    <w:rsid w:val="001E6AA7"/>
    <w:rsid w:val="001F10B9"/>
    <w:rsid w:val="001F41F4"/>
    <w:rsid w:val="001F6DF4"/>
    <w:rsid w:val="00202F39"/>
    <w:rsid w:val="002158C3"/>
    <w:rsid w:val="00216882"/>
    <w:rsid w:val="0023447D"/>
    <w:rsid w:val="00242343"/>
    <w:rsid w:val="00257BD2"/>
    <w:rsid w:val="0026218E"/>
    <w:rsid w:val="00262A92"/>
    <w:rsid w:val="002635ED"/>
    <w:rsid w:val="00263EB1"/>
    <w:rsid w:val="00265486"/>
    <w:rsid w:val="002672AA"/>
    <w:rsid w:val="00272682"/>
    <w:rsid w:val="00280498"/>
    <w:rsid w:val="0028299A"/>
    <w:rsid w:val="002A2FC0"/>
    <w:rsid w:val="002A54E6"/>
    <w:rsid w:val="002A5823"/>
    <w:rsid w:val="002A6380"/>
    <w:rsid w:val="002B2E6B"/>
    <w:rsid w:val="002B6FE0"/>
    <w:rsid w:val="002B73C3"/>
    <w:rsid w:val="002C10B3"/>
    <w:rsid w:val="002C5DA0"/>
    <w:rsid w:val="002D017B"/>
    <w:rsid w:val="002D11A1"/>
    <w:rsid w:val="002D376F"/>
    <w:rsid w:val="002D3C87"/>
    <w:rsid w:val="002D5B0C"/>
    <w:rsid w:val="002D6FA0"/>
    <w:rsid w:val="002E1EAA"/>
    <w:rsid w:val="00302F29"/>
    <w:rsid w:val="003325CB"/>
    <w:rsid w:val="00355118"/>
    <w:rsid w:val="00372067"/>
    <w:rsid w:val="003814A9"/>
    <w:rsid w:val="00396223"/>
    <w:rsid w:val="00396587"/>
    <w:rsid w:val="00396F83"/>
    <w:rsid w:val="00397815"/>
    <w:rsid w:val="003A1966"/>
    <w:rsid w:val="003B57B9"/>
    <w:rsid w:val="003C0603"/>
    <w:rsid w:val="003C2F4E"/>
    <w:rsid w:val="003C5BB8"/>
    <w:rsid w:val="003D728F"/>
    <w:rsid w:val="003F313F"/>
    <w:rsid w:val="003F7F0B"/>
    <w:rsid w:val="00402D4B"/>
    <w:rsid w:val="0041379D"/>
    <w:rsid w:val="0041681C"/>
    <w:rsid w:val="004237E9"/>
    <w:rsid w:val="00435BD7"/>
    <w:rsid w:val="004366F4"/>
    <w:rsid w:val="00441985"/>
    <w:rsid w:val="00450081"/>
    <w:rsid w:val="00466705"/>
    <w:rsid w:val="004752D4"/>
    <w:rsid w:val="00480D1B"/>
    <w:rsid w:val="00481D9F"/>
    <w:rsid w:val="0049650F"/>
    <w:rsid w:val="00496DC9"/>
    <w:rsid w:val="00497DF8"/>
    <w:rsid w:val="004B25C1"/>
    <w:rsid w:val="004C4CBE"/>
    <w:rsid w:val="004C61B7"/>
    <w:rsid w:val="004D4501"/>
    <w:rsid w:val="004D4C66"/>
    <w:rsid w:val="004E3F38"/>
    <w:rsid w:val="00501CED"/>
    <w:rsid w:val="00504AFE"/>
    <w:rsid w:val="0051233F"/>
    <w:rsid w:val="0051603D"/>
    <w:rsid w:val="005225A5"/>
    <w:rsid w:val="00523234"/>
    <w:rsid w:val="00525A5B"/>
    <w:rsid w:val="00536CAE"/>
    <w:rsid w:val="00556AC5"/>
    <w:rsid w:val="005570EC"/>
    <w:rsid w:val="00566DF5"/>
    <w:rsid w:val="005852DC"/>
    <w:rsid w:val="005933DF"/>
    <w:rsid w:val="00596606"/>
    <w:rsid w:val="005A4714"/>
    <w:rsid w:val="005B1F7C"/>
    <w:rsid w:val="005C262A"/>
    <w:rsid w:val="005C38F3"/>
    <w:rsid w:val="005C3975"/>
    <w:rsid w:val="005E4E7A"/>
    <w:rsid w:val="005F57BF"/>
    <w:rsid w:val="00601231"/>
    <w:rsid w:val="0060274F"/>
    <w:rsid w:val="006038E0"/>
    <w:rsid w:val="006068E5"/>
    <w:rsid w:val="00614F02"/>
    <w:rsid w:val="00615E2A"/>
    <w:rsid w:val="006207E2"/>
    <w:rsid w:val="00623A63"/>
    <w:rsid w:val="00625190"/>
    <w:rsid w:val="006335D9"/>
    <w:rsid w:val="006604D9"/>
    <w:rsid w:val="00680D86"/>
    <w:rsid w:val="006A30AA"/>
    <w:rsid w:val="006A78F0"/>
    <w:rsid w:val="006A799B"/>
    <w:rsid w:val="006C025F"/>
    <w:rsid w:val="006C39B7"/>
    <w:rsid w:val="006C776A"/>
    <w:rsid w:val="006F3C53"/>
    <w:rsid w:val="006F48E0"/>
    <w:rsid w:val="006F4CBC"/>
    <w:rsid w:val="007057DC"/>
    <w:rsid w:val="0071219F"/>
    <w:rsid w:val="0072275F"/>
    <w:rsid w:val="00725AB9"/>
    <w:rsid w:val="007341F3"/>
    <w:rsid w:val="00735371"/>
    <w:rsid w:val="007421B3"/>
    <w:rsid w:val="00746325"/>
    <w:rsid w:val="00755A7F"/>
    <w:rsid w:val="00761705"/>
    <w:rsid w:val="0077553F"/>
    <w:rsid w:val="00782238"/>
    <w:rsid w:val="00785C55"/>
    <w:rsid w:val="0079265C"/>
    <w:rsid w:val="0079637C"/>
    <w:rsid w:val="007A2B45"/>
    <w:rsid w:val="007A395C"/>
    <w:rsid w:val="007A3D0B"/>
    <w:rsid w:val="007A5E6B"/>
    <w:rsid w:val="007B58AF"/>
    <w:rsid w:val="007D1370"/>
    <w:rsid w:val="007D30B6"/>
    <w:rsid w:val="007D346E"/>
    <w:rsid w:val="007D5BBF"/>
    <w:rsid w:val="007F0E64"/>
    <w:rsid w:val="007F7BB9"/>
    <w:rsid w:val="00803C7C"/>
    <w:rsid w:val="008141A5"/>
    <w:rsid w:val="0081568E"/>
    <w:rsid w:val="00816723"/>
    <w:rsid w:val="00831E63"/>
    <w:rsid w:val="00850B71"/>
    <w:rsid w:val="00854E51"/>
    <w:rsid w:val="00860C0D"/>
    <w:rsid w:val="00861164"/>
    <w:rsid w:val="008673A6"/>
    <w:rsid w:val="008708DD"/>
    <w:rsid w:val="008752C3"/>
    <w:rsid w:val="008A09AC"/>
    <w:rsid w:val="008A110E"/>
    <w:rsid w:val="008A145B"/>
    <w:rsid w:val="008A3381"/>
    <w:rsid w:val="008A4F3C"/>
    <w:rsid w:val="008A5D42"/>
    <w:rsid w:val="008A65E5"/>
    <w:rsid w:val="008A7271"/>
    <w:rsid w:val="008A7ABE"/>
    <w:rsid w:val="008B0894"/>
    <w:rsid w:val="008B19C8"/>
    <w:rsid w:val="008C5C98"/>
    <w:rsid w:val="008E39F4"/>
    <w:rsid w:val="008E6871"/>
    <w:rsid w:val="009044D7"/>
    <w:rsid w:val="0092311F"/>
    <w:rsid w:val="009315C3"/>
    <w:rsid w:val="00935DFC"/>
    <w:rsid w:val="00936F5F"/>
    <w:rsid w:val="00940477"/>
    <w:rsid w:val="00945127"/>
    <w:rsid w:val="0094579F"/>
    <w:rsid w:val="00954808"/>
    <w:rsid w:val="00957B5B"/>
    <w:rsid w:val="009610F7"/>
    <w:rsid w:val="00974A27"/>
    <w:rsid w:val="00990E3B"/>
    <w:rsid w:val="009A1823"/>
    <w:rsid w:val="009A1A7C"/>
    <w:rsid w:val="009B5608"/>
    <w:rsid w:val="009B58EF"/>
    <w:rsid w:val="009C64B5"/>
    <w:rsid w:val="009C650B"/>
    <w:rsid w:val="009C663E"/>
    <w:rsid w:val="009D587E"/>
    <w:rsid w:val="009D6917"/>
    <w:rsid w:val="009D7E14"/>
    <w:rsid w:val="009E1FA5"/>
    <w:rsid w:val="009E440E"/>
    <w:rsid w:val="009E4693"/>
    <w:rsid w:val="009E4B5F"/>
    <w:rsid w:val="009F50CE"/>
    <w:rsid w:val="009F5A9D"/>
    <w:rsid w:val="009F749B"/>
    <w:rsid w:val="00A02662"/>
    <w:rsid w:val="00A02CCB"/>
    <w:rsid w:val="00A0433B"/>
    <w:rsid w:val="00A11165"/>
    <w:rsid w:val="00A21D86"/>
    <w:rsid w:val="00A32FD0"/>
    <w:rsid w:val="00A35266"/>
    <w:rsid w:val="00A43201"/>
    <w:rsid w:val="00A51125"/>
    <w:rsid w:val="00A553D6"/>
    <w:rsid w:val="00A61CED"/>
    <w:rsid w:val="00A639C0"/>
    <w:rsid w:val="00A72E1F"/>
    <w:rsid w:val="00A80C65"/>
    <w:rsid w:val="00A81650"/>
    <w:rsid w:val="00A821DF"/>
    <w:rsid w:val="00A834A5"/>
    <w:rsid w:val="00A93873"/>
    <w:rsid w:val="00A97196"/>
    <w:rsid w:val="00AA27D5"/>
    <w:rsid w:val="00AB0A27"/>
    <w:rsid w:val="00AB4594"/>
    <w:rsid w:val="00AB66BD"/>
    <w:rsid w:val="00AD2E04"/>
    <w:rsid w:val="00AD46DA"/>
    <w:rsid w:val="00AE06F5"/>
    <w:rsid w:val="00AE255A"/>
    <w:rsid w:val="00AE589A"/>
    <w:rsid w:val="00AE5B52"/>
    <w:rsid w:val="00AF0B1F"/>
    <w:rsid w:val="00AF5493"/>
    <w:rsid w:val="00B05C97"/>
    <w:rsid w:val="00B1259B"/>
    <w:rsid w:val="00B21EF3"/>
    <w:rsid w:val="00B22B54"/>
    <w:rsid w:val="00B40C2D"/>
    <w:rsid w:val="00B539E2"/>
    <w:rsid w:val="00B628E5"/>
    <w:rsid w:val="00B724DA"/>
    <w:rsid w:val="00B8151A"/>
    <w:rsid w:val="00B8482B"/>
    <w:rsid w:val="00B8545A"/>
    <w:rsid w:val="00B92CEC"/>
    <w:rsid w:val="00BA3AE3"/>
    <w:rsid w:val="00BA4999"/>
    <w:rsid w:val="00BB1791"/>
    <w:rsid w:val="00BC41B6"/>
    <w:rsid w:val="00BC6EB3"/>
    <w:rsid w:val="00BC7C24"/>
    <w:rsid w:val="00BD41BC"/>
    <w:rsid w:val="00BD5103"/>
    <w:rsid w:val="00BD656F"/>
    <w:rsid w:val="00BF4918"/>
    <w:rsid w:val="00C2510E"/>
    <w:rsid w:val="00C34804"/>
    <w:rsid w:val="00C4697B"/>
    <w:rsid w:val="00C56822"/>
    <w:rsid w:val="00C61F95"/>
    <w:rsid w:val="00C75AD3"/>
    <w:rsid w:val="00C80E08"/>
    <w:rsid w:val="00C827D2"/>
    <w:rsid w:val="00C91BE9"/>
    <w:rsid w:val="00C966F8"/>
    <w:rsid w:val="00C96DA1"/>
    <w:rsid w:val="00C973DC"/>
    <w:rsid w:val="00CA2893"/>
    <w:rsid w:val="00CB206E"/>
    <w:rsid w:val="00CB4EEF"/>
    <w:rsid w:val="00CC050C"/>
    <w:rsid w:val="00CC6BE4"/>
    <w:rsid w:val="00CE5E2C"/>
    <w:rsid w:val="00CF09C3"/>
    <w:rsid w:val="00D01202"/>
    <w:rsid w:val="00D07F92"/>
    <w:rsid w:val="00D13214"/>
    <w:rsid w:val="00D16781"/>
    <w:rsid w:val="00D25048"/>
    <w:rsid w:val="00D27AA8"/>
    <w:rsid w:val="00D318F0"/>
    <w:rsid w:val="00D35B20"/>
    <w:rsid w:val="00D36DDE"/>
    <w:rsid w:val="00D47DF9"/>
    <w:rsid w:val="00D47F4F"/>
    <w:rsid w:val="00D60F9A"/>
    <w:rsid w:val="00D61285"/>
    <w:rsid w:val="00D61782"/>
    <w:rsid w:val="00D63AED"/>
    <w:rsid w:val="00D66508"/>
    <w:rsid w:val="00D7557B"/>
    <w:rsid w:val="00D87528"/>
    <w:rsid w:val="00D90BAB"/>
    <w:rsid w:val="00D927B0"/>
    <w:rsid w:val="00D947E8"/>
    <w:rsid w:val="00D95986"/>
    <w:rsid w:val="00DA470B"/>
    <w:rsid w:val="00DA6A8A"/>
    <w:rsid w:val="00DB08EA"/>
    <w:rsid w:val="00DB6417"/>
    <w:rsid w:val="00DD0AC4"/>
    <w:rsid w:val="00DE0159"/>
    <w:rsid w:val="00DE5283"/>
    <w:rsid w:val="00DE5D27"/>
    <w:rsid w:val="00DF656C"/>
    <w:rsid w:val="00DF7ECC"/>
    <w:rsid w:val="00E01D96"/>
    <w:rsid w:val="00E1070B"/>
    <w:rsid w:val="00E119B1"/>
    <w:rsid w:val="00E16062"/>
    <w:rsid w:val="00E162D8"/>
    <w:rsid w:val="00E16F18"/>
    <w:rsid w:val="00E22EE1"/>
    <w:rsid w:val="00E237F2"/>
    <w:rsid w:val="00E256E9"/>
    <w:rsid w:val="00E26D13"/>
    <w:rsid w:val="00E339C4"/>
    <w:rsid w:val="00E35973"/>
    <w:rsid w:val="00E367E5"/>
    <w:rsid w:val="00E3707D"/>
    <w:rsid w:val="00E421CE"/>
    <w:rsid w:val="00E47316"/>
    <w:rsid w:val="00E51158"/>
    <w:rsid w:val="00E65C96"/>
    <w:rsid w:val="00E70A3E"/>
    <w:rsid w:val="00E74C07"/>
    <w:rsid w:val="00E84227"/>
    <w:rsid w:val="00E922B9"/>
    <w:rsid w:val="00EA186E"/>
    <w:rsid w:val="00EA5DEB"/>
    <w:rsid w:val="00EA76A7"/>
    <w:rsid w:val="00EB12E5"/>
    <w:rsid w:val="00EB62D9"/>
    <w:rsid w:val="00EC426B"/>
    <w:rsid w:val="00EC4368"/>
    <w:rsid w:val="00ED40F1"/>
    <w:rsid w:val="00EF2B5F"/>
    <w:rsid w:val="00F02EFC"/>
    <w:rsid w:val="00F045A1"/>
    <w:rsid w:val="00F05744"/>
    <w:rsid w:val="00F34647"/>
    <w:rsid w:val="00F4352A"/>
    <w:rsid w:val="00F52BF9"/>
    <w:rsid w:val="00F5649E"/>
    <w:rsid w:val="00F61ADB"/>
    <w:rsid w:val="00F6300A"/>
    <w:rsid w:val="00F71C0D"/>
    <w:rsid w:val="00F73D36"/>
    <w:rsid w:val="00F81530"/>
    <w:rsid w:val="00F9124C"/>
    <w:rsid w:val="00F97FF3"/>
    <w:rsid w:val="00FA396A"/>
    <w:rsid w:val="00FA5558"/>
    <w:rsid w:val="00FB2D3D"/>
    <w:rsid w:val="00FC196C"/>
    <w:rsid w:val="00FC4D0D"/>
    <w:rsid w:val="00FC660D"/>
    <w:rsid w:val="00FD2F13"/>
    <w:rsid w:val="00FD4AC6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BA035"/>
  <w15:docId w15:val="{C6904F37-DBB0-431D-8E12-1D1FEA45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FC196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5AB9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locked/>
    <w:rsid w:val="003C060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96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E1F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21EF3"/>
    <w:rPr>
      <w:rFonts w:ascii="Calibri" w:hAnsi="Calibri" w:cs="Calibri"/>
      <w:b/>
      <w:bCs/>
      <w:lang w:val="ru-RU" w:eastAsia="ru-RU"/>
    </w:rPr>
  </w:style>
  <w:style w:type="table" w:styleId="a3">
    <w:name w:val="Table Grid"/>
    <w:basedOn w:val="a1"/>
    <w:uiPriority w:val="99"/>
    <w:rsid w:val="00AE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06F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5">
    <w:name w:val="Верхній колонтитул Знак"/>
    <w:link w:val="a4"/>
    <w:uiPriority w:val="99"/>
    <w:locked/>
    <w:rsid w:val="00FB2D3D"/>
    <w:rPr>
      <w:sz w:val="24"/>
      <w:szCs w:val="24"/>
    </w:rPr>
  </w:style>
  <w:style w:type="character" w:styleId="a6">
    <w:name w:val="page number"/>
    <w:basedOn w:val="a0"/>
    <w:uiPriority w:val="99"/>
    <w:rsid w:val="00AE06F5"/>
  </w:style>
  <w:style w:type="character" w:customStyle="1" w:styleId="date-display-single">
    <w:name w:val="date-display-single"/>
    <w:uiPriority w:val="99"/>
    <w:rsid w:val="00A21D86"/>
  </w:style>
  <w:style w:type="paragraph" w:styleId="a7">
    <w:name w:val="Normal (Web)"/>
    <w:basedOn w:val="a"/>
    <w:uiPriority w:val="99"/>
    <w:rsid w:val="00803C7C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803C7C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uiPriority w:val="99"/>
    <w:locked/>
    <w:rsid w:val="00803C7C"/>
    <w:rPr>
      <w:sz w:val="28"/>
      <w:szCs w:val="28"/>
      <w:lang w:val="ru-RU" w:eastAsia="ru-RU"/>
    </w:rPr>
  </w:style>
  <w:style w:type="paragraph" w:customStyle="1" w:styleId="aa">
    <w:name w:val="Готовый"/>
    <w:basedOn w:val="a"/>
    <w:uiPriority w:val="99"/>
    <w:rsid w:val="00803C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ab">
    <w:name w:val="a"/>
    <w:basedOn w:val="a"/>
    <w:uiPriority w:val="99"/>
    <w:rsid w:val="00803C7C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D27AA8"/>
    <w:rPr>
      <w:rFonts w:ascii="Tahoma" w:hAnsi="Tahoma" w:cs="Tahoma"/>
      <w:sz w:val="16"/>
      <w:szCs w:val="16"/>
      <w:lang w:val="uk-UA" w:eastAsia="uk-UA"/>
    </w:rPr>
  </w:style>
  <w:style w:type="character" w:customStyle="1" w:styleId="ad">
    <w:name w:val="Текст у виносці Знак"/>
    <w:link w:val="ac"/>
    <w:uiPriority w:val="99"/>
    <w:locked/>
    <w:rsid w:val="00D27AA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D27AA8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f">
    <w:name w:val="Нижній колонтитул Знак"/>
    <w:link w:val="ae"/>
    <w:uiPriority w:val="99"/>
    <w:locked/>
    <w:rsid w:val="00D27AA8"/>
    <w:rPr>
      <w:sz w:val="24"/>
      <w:szCs w:val="24"/>
    </w:rPr>
  </w:style>
  <w:style w:type="paragraph" w:styleId="af0">
    <w:name w:val="List Paragraph"/>
    <w:basedOn w:val="a"/>
    <w:uiPriority w:val="99"/>
    <w:qFormat/>
    <w:rsid w:val="0094579F"/>
    <w:pPr>
      <w:ind w:left="720"/>
    </w:pPr>
  </w:style>
  <w:style w:type="paragraph" w:customStyle="1" w:styleId="TableParagraph">
    <w:name w:val="Table Paragraph"/>
    <w:basedOn w:val="a"/>
    <w:uiPriority w:val="99"/>
    <w:rsid w:val="002D11A1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f1">
    <w:name w:val="Body Text Indent"/>
    <w:basedOn w:val="a"/>
    <w:link w:val="af2"/>
    <w:uiPriority w:val="99"/>
    <w:rsid w:val="003C0603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semiHidden/>
    <w:locked/>
    <w:rsid w:val="00B21EF3"/>
    <w:rPr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3C0603"/>
  </w:style>
  <w:style w:type="character" w:customStyle="1" w:styleId="rvts0">
    <w:name w:val="rvts0"/>
    <w:uiPriority w:val="99"/>
    <w:rsid w:val="003C0603"/>
  </w:style>
  <w:style w:type="paragraph" w:styleId="af3">
    <w:name w:val="Document Map"/>
    <w:basedOn w:val="a"/>
    <w:link w:val="af4"/>
    <w:uiPriority w:val="99"/>
    <w:semiHidden/>
    <w:rsid w:val="00DF7ECC"/>
    <w:pPr>
      <w:shd w:val="clear" w:color="auto" w:fill="000080"/>
    </w:pPr>
    <w:rPr>
      <w:sz w:val="2"/>
      <w:szCs w:val="2"/>
    </w:rPr>
  </w:style>
  <w:style w:type="character" w:customStyle="1" w:styleId="af4">
    <w:name w:val="Схема документа Знак"/>
    <w:link w:val="af3"/>
    <w:uiPriority w:val="99"/>
    <w:semiHidden/>
    <w:locked/>
    <w:rsid w:val="00A553D6"/>
    <w:rPr>
      <w:sz w:val="2"/>
      <w:szCs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D0D6-C7C9-4B30-9925-5F3351E9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10</Pages>
  <Words>9197</Words>
  <Characters>5243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126</cp:revision>
  <cp:lastPrinted>2023-10-09T12:13:00Z</cp:lastPrinted>
  <dcterms:created xsi:type="dcterms:W3CDTF">2023-09-19T09:03:00Z</dcterms:created>
  <dcterms:modified xsi:type="dcterms:W3CDTF">2023-10-09T13:37:00Z</dcterms:modified>
</cp:coreProperties>
</file>